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10bd5" w14:textId="8c10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2016 жылғы 11 сәуірдегі № 24/07 бірлескен қаулысына және Қарағанды облыстық мәслихатының 2016 жылғы 28 сәуірдегі № 30 "Облыс орталығында, облыстық және аудандық маңызы бар қалаларда, кенттер мен ауылдық елді мекендерде жер учаскелері жеке меншікке берілген кезде олар үшін төлемақының базалық ставкаларын белгілеу туралы" шешіміне өзгеріс енгізу туралы</w:t>
      </w:r>
    </w:p>
    <w:p>
      <w:pPr>
        <w:spacing w:after="0"/>
        <w:ind w:left="0"/>
        <w:jc w:val="both"/>
      </w:pPr>
      <w:r>
        <w:rPr>
          <w:rFonts w:ascii="Times New Roman"/>
          <w:b w:val="false"/>
          <w:i w:val="false"/>
          <w:color w:val="000000"/>
          <w:sz w:val="28"/>
        </w:rPr>
        <w:t>Қарағанды облысының әкімдігінің 2024 жылғы 14 наурыздағы № 16/05 бірлескен қаулысы және Қарағанды облыстық мәслихатының 2024 жылғы 14 наурыздағы № 160 шешімі. Қарағанды облысының Әділет департаментінде 2024 жылғы 15 наурызда № 6574-09 болып тіркелді</w:t>
      </w:r>
    </w:p>
    <w:p>
      <w:pPr>
        <w:spacing w:after="0"/>
        <w:ind w:left="0"/>
        <w:jc w:val="both"/>
      </w:pPr>
      <w:bookmarkStart w:name="z4" w:id="0"/>
      <w:r>
        <w:rPr>
          <w:rFonts w:ascii="Times New Roman"/>
          <w:b w:val="false"/>
          <w:i w:val="false"/>
          <w:color w:val="000000"/>
          <w:sz w:val="28"/>
        </w:rPr>
        <w:t>
      Қарағанды облысының әкімдігі ҚАУЛЫ ЕТЕДІ және Қарағанды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"Облыс орталығында, облыстық және аудандық маңызы бар қалаларда, кенттер мен ауылдық елді мекендерде жеке меншікке берілген кезде жер учаскелері үшін төлемақының базалық мөлшерлемелерін белгілеу туралы" Қарағанды облысы әкімдігінің 2016 жылғы 11 сәуірдегі № 24/07 және Қарағанды облыстық мәслихатының 2016 жылғы 28 сәуірдегі № 30 бірлескен </w:t>
      </w:r>
      <w:r>
        <w:rPr>
          <w:rFonts w:ascii="Times New Roman"/>
          <w:b w:val="false"/>
          <w:i w:val="false"/>
          <w:color w:val="000000"/>
          <w:sz w:val="28"/>
        </w:rPr>
        <w:t>қаулысына</w:t>
      </w:r>
      <w:r>
        <w:rPr>
          <w:rFonts w:ascii="Times New Roman"/>
          <w:b w:val="false"/>
          <w:i w:val="false"/>
          <w:color w:val="000000"/>
          <w:sz w:val="28"/>
        </w:rPr>
        <w:t xml:space="preserve">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кесімдерінің мемлекеттік тіркеу тізілімінде № 3813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бірлескен қаулы және шешімнің </w:t>
      </w:r>
      <w:r>
        <w:rPr>
          <w:rFonts w:ascii="Times New Roman"/>
          <w:b w:val="false"/>
          <w:i w:val="false"/>
          <w:color w:val="000000"/>
          <w:sz w:val="28"/>
        </w:rPr>
        <w:t>қосымшасы</w:t>
      </w:r>
      <w:r>
        <w:rPr>
          <w:rFonts w:ascii="Times New Roman"/>
          <w:b w:val="false"/>
          <w:i w:val="false"/>
          <w:color w:val="000000"/>
          <w:sz w:val="28"/>
        </w:rPr>
        <w:t xml:space="preserve"> осы бірлескен қаулы және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бірлескен қаулы және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2024 жылғы 14 наурыздағы № 16/05 мен</w:t>
            </w:r>
            <w:r>
              <w:br/>
            </w: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2024 жылғы 14 наурыздағы № 160</w:t>
            </w:r>
            <w:r>
              <w:br/>
            </w:r>
            <w:r>
              <w:rPr>
                <w:rFonts w:ascii="Times New Roman"/>
                <w:b w:val="false"/>
                <w:i w:val="false"/>
                <w:color w:val="000000"/>
                <w:sz w:val="20"/>
              </w:rPr>
              <w:t>бірлескен қаулы және шешімге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11 сәуірдегі №24/07 және</w:t>
            </w:r>
            <w:r>
              <w:br/>
            </w:r>
            <w:r>
              <w:rPr>
                <w:rFonts w:ascii="Times New Roman"/>
                <w:b w:val="false"/>
                <w:i w:val="false"/>
                <w:color w:val="000000"/>
                <w:sz w:val="20"/>
              </w:rPr>
              <w:t>Қарағанды облыстық мәслихаттың</w:t>
            </w:r>
            <w:r>
              <w:br/>
            </w:r>
            <w:r>
              <w:rPr>
                <w:rFonts w:ascii="Times New Roman"/>
                <w:b w:val="false"/>
                <w:i w:val="false"/>
                <w:color w:val="000000"/>
                <w:sz w:val="20"/>
              </w:rPr>
              <w:t>2016 жылғы 28 сәуірдегі №30</w:t>
            </w:r>
            <w:r>
              <w:br/>
            </w:r>
            <w:r>
              <w:rPr>
                <w:rFonts w:ascii="Times New Roman"/>
                <w:b w:val="false"/>
                <w:i w:val="false"/>
                <w:color w:val="000000"/>
                <w:sz w:val="20"/>
              </w:rPr>
              <w:t>бірлескен қаулысы мен шешіміне</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Облыс орталығында, облыстық және аудандық маңызы бар қалаларда, кенттер мен ауылдық елді мекендерде жеке меншікке берілген кезде жер учаскелері үшін төлемақының базалық ставкалары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аудандардың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 үшін төлемақының базалық ставкасы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Шахан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Новодолинский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Долинка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Қараған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Агрогородок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Агрогородок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Ягодное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Көксун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Зеленые Ключи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Жаманжол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ауылының алабарлық учаскесі (бұрынғы Калинино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ауылының алабарлық учаскесі (бұрынғы Тихоновка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Сарепта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Қойбас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Пахотное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Восьмой аул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Изумрудное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 ауылының алабарлық учаскесі (бұрынғы Карнак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Тасзаимка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Караган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АК-159 (Северный Караган)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Құаныш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Нарманбет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Нұркен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Нұркен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Ақсеңгір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Жалантөс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Ақжайдақ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Ақтұмсық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Жетімшоқы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би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би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Беғазы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Бұқар-Жырау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Құшокы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Құшоқы кентінің - Майөзек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Алабас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Акөре ауылына әкімшілік бағыну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Акөре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Астаховка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Аюлы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ауылына әкімшілік бағыну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Бұқар-Жырау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Бұқар-Жырау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Семізбұға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Гагаринское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Волховское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ауылына әкімшілік бағыну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Байқадам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Сарытөбе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Тасаул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ауылына әкімшілік бағыну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Жастілек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Нива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Тегісжол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Чкалово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ауылына әкімшілік бағыну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Тасшоқы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Плотинное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Старая Тузда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мая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Сокурское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Ульга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Шешенкара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 (бұрынғы Андрениковка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Ақтерек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Мыржық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Ақбай-Қызылбай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Белдеутас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Сарыобалы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Аққора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Сарыобалы ауылының 1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Сарыобалы ауылының 2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Абыз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Шолаққайын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ауылының алабарлық учаскесі (бұрынғы Талдыбай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Балқантау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ауылының алабарлық учаскесі (бұрынғы Талды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ауылының 1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ауылының 2 алабарлық учаскесі (бұрынғы Қамқор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Аппаз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Жалпақшілік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Милыбұлақ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Аппаз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Қаршығалы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ауылы (бұрынғы Новый путь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Көктас ауылының 1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Көктас ауылының 2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Бүркітті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Борлыбұлақ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Бүркітті станциясы (Талды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Атантай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Мәди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Едрей ауылы (Шолақбұлақ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Мартбек Мамыраев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Жаңанегіз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Нұркен Әбдіров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Жекежал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Нығмет Нұрмақов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Қолбасы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Өсібай ауылының 1 алабарлық учаскесі (бұрынғы Ақшоқы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Өсібай ауылының 2 алабарлық учаскесі (бұрынғы Доғалан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Өсібай ауылының 3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Тәттімбет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Қарынши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ауылының 1 алабарлық учаскесі (бұрынғы Шұнқырқұдық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ауылының 2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ауылының 3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Теміршін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ауылының 1 алабарлық учаскесі (бұрынғы Тоқылдақ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ауылының 2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жол айрығы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Матақ ауылының 1 алабарлық учаскесі (бұрынғы Ақбұлақ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Матақ ауылының 2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Матақ ауылының 3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Қызылшілік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ауылы (№ 5 жол айрығы)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ауылының алабарлық учаскесі (бұрынғы Оразалы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ауылының алабарлық учаскесі (бұрынғы Қыстаубай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ауылының алабарлық учаскесі (бұрынғы Малайқұдық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Кенжарық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Ізенді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Ізенді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Кенжарық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Мұзбел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Мұзбел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ауылының алабарлық учаскесі (бұрынғы Қызылжұлдыз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Мая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ауылының № 1, № 2 алабарлық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Қорғанжар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К.Мынбаев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К.Мынбаев ауылының алабарлық учаскесі (бұрынғы Қызылшілік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К.Мынбаев ауылының № 1, № 2, № 3, № 4 алабарлық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ауылының алабарлық учаскесі (бұрынғы Алғабас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ауылының алабарлық учаскесі (бұрынғы Қобыкөл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Қантай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ауылының алабарлық учаскесі (бұрынғы Амантау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ауылының алабарлық учаскесі (бау-бақша)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ауылының № 1, № 2 алабарлық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ауылының алабарлық учаскесі (бұрынғы Қосқопа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Қаракоин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Жанбөбек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Жанбөбек ауылының алабарлық учаскесі (бұрынғы Керей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Аққолқа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ауылының алабарлық учаскесі (бұрынғы Қылыш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ауылының алабарлық учаскесі (бұрынғы Шөптікөл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ауылының № 1, № 2 алабарлық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Баршино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Баршино ауылының алабарлық учаскесі (бұрынғы Қарақасқа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Баршино ауылының № 1, № 2, № 3, № 4 алабарлық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ауылының алабарлық учаскесі (бұрынғы Отарбай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Нығман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ауылының алабарлық учаскесі (бұрынғы Қосарал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ауылының № 1, № 2 алабарлық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Тікенекты ауылының алабарлық учаскесі (бұрынғы Жүкей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Тікенекты ауылының алабарлық учаскесі (бұрынғы Баянбай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Тікенекты ауылының алабарлық учаскесі (бұрынғы Бірлік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Ивановка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Жансары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Аманқоңыр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Жансары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Басқорық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Құндұзды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Шұнқыркөл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Құрқопа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Крещеновка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Святогоровка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Окольное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Роднички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Сельстрой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Ахметауыл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Қутұмсық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Ақсу-Аюлы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Ақсу-Аюлы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Ақсу-Аюлы ауылының 1,2,3,4 алабарлық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Ағадыр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Сарыши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Ағадыр кентінің алабарлық учаскесі (бұрынғы Подхоз)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Ақжартас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Ақжартас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Жарылғап батыр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Дәрия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 ауылының 1 алабарлық учаскесі (бұрынғы Ақсу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 ауылының 2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 ауылының 3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Ақбауыр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ауылының 1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ауылының 2 алабарлық учаскесі (бұрынғы Ақшоқы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Ақбауыр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Батық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 ауылының 1 алабарлық учаскесі (бұрынғы Бестамақ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 ауылының 2 алабарлық учаскесі (бұрынғы Жұманбұлак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Кеншоқы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ауылының 1 алабарлық учаскесі (бұрынғы Байназар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ауылының 2 алабарлық учаскесі (бұрынғы Батыстау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Ақшағыл жол айрығы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жол айрығы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Көктіңкөлі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Көктіңкөлі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Көктіңкөлі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 Мыңбаев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Деріпсал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Қарамұрын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Қарамұрын ауылының 1 алабарлық учаскесі (бұрынғы Байқара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Қарамұрын ауылының 2 алабарлық учаскесі (бұрынғы Сұлумадине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Нұраталды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Аққияқ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Қошқарбай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Қайрақты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Қайрақты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Қайрақты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ауылының алабарлық учаскесі (бұрынғы Жартас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Берекетті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Жаңажұрт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ауылының алабарлық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 жол айрығы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Еркіндік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Айғыржал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Үңірек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Қармыс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