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b410" w14:textId="18ab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3 қазандағы № 284/5 "Шетелдіктер үшін арналған туристік жарна мөлшерлемелерін бекіту туралы" шешіміне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27 наурыздағы № 324/9 шешімі. Қарағанды облысының Әділет департаментінде 2024 жылғы 1 сәуірде № 6580-09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 және ресми жариялануға жатады.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3 қазандағы № 284/5 "Шетелдіктер үшін арналған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6497-09 болып тіркелді) келесі өзгерту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Шахтинск қаласында, Долинка, Новодолинский, Шахан кенттерінде хостелдерді, қонақ үйлерді, жалға берілетін тұрғын үйлерді қоспағанда, туристерді орналастыру орындарында шетелдіктер үшін 2024 жылға арналған туристік жарна мөлшері болу құнының 0 (нөл) пайызы мөлшерінде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