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06d2" w14:textId="8990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2024 жылғы 27 наурыздағы № 10/101 "Шет ауданының тұрғындарына тұрғын үй көмегін көрсету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Қарағанды облысы Шет аудандық мәслихатының 2024 жылғы 3 желтоқсандағы № 18/161 шешімі. Қарағанды облысының Әділет департаментінде 2024 жылғы 10 желтоқсанда № 6690-09 болып тіркелді</w:t>
      </w:r>
    </w:p>
    <w:p>
      <w:pPr>
        <w:spacing w:after="0"/>
        <w:ind w:left="0"/>
        <w:jc w:val="both"/>
      </w:pPr>
      <w:bookmarkStart w:name="z4" w:id="0"/>
      <w:r>
        <w:rPr>
          <w:rFonts w:ascii="Times New Roman"/>
          <w:b w:val="false"/>
          <w:i w:val="false"/>
          <w:color w:val="000000"/>
          <w:sz w:val="28"/>
        </w:rPr>
        <w:t>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2024 жылғы 27 наурыздағы №10/101 "Шет ауданының тұрғындарына тұрғын үй көмегін көрсету мөлшері мен тәртібін айқындау туралы" (Нормативтік құқықтық актілерді мемлекеттік тіркеу тізілімінде №6584-09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w:t>
            </w:r>
            <w:r>
              <w:br/>
            </w:r>
            <w:r>
              <w:rPr>
                <w:rFonts w:ascii="Times New Roman"/>
                <w:b w:val="false"/>
                <w:i w:val="false"/>
                <w:color w:val="000000"/>
                <w:sz w:val="20"/>
              </w:rPr>
              <w:t>желтоқсандағы</w:t>
            </w:r>
            <w:r>
              <w:br/>
            </w:r>
            <w:r>
              <w:rPr>
                <w:rFonts w:ascii="Times New Roman"/>
                <w:b w:val="false"/>
                <w:i w:val="false"/>
                <w:color w:val="000000"/>
                <w:sz w:val="20"/>
              </w:rPr>
              <w:t>№ 18/161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2024 жылғы 27 наурыздағы</w:t>
            </w:r>
            <w:r>
              <w:br/>
            </w:r>
            <w:r>
              <w:rPr>
                <w:rFonts w:ascii="Times New Roman"/>
                <w:b w:val="false"/>
                <w:i w:val="false"/>
                <w:color w:val="000000"/>
                <w:sz w:val="20"/>
              </w:rPr>
              <w:t>№10/101 шешіміне 1 қосымша</w:t>
            </w:r>
          </w:p>
        </w:tc>
      </w:tr>
    </w:tbl>
    <w:bookmarkStart w:name="z11" w:id="4"/>
    <w:p>
      <w:pPr>
        <w:spacing w:after="0"/>
        <w:ind w:left="0"/>
        <w:jc w:val="left"/>
      </w:pPr>
      <w:r>
        <w:rPr>
          <w:rFonts w:ascii="Times New Roman"/>
          <w:b/>
          <w:i w:val="false"/>
          <w:color w:val="000000"/>
        </w:rPr>
        <w:t xml:space="preserve"> Шет ауданында тұрғын үй көмегін көрсету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жергілікті бюджет қаражаты есебінен Шет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тағайындауды "Шет ауданының жұмыспен қамту және әлеуметтік бағдарламалар бөлімі" мемлекеттік мекемесі (бұдан әрі - уәкілетті орган) жүзеге асырады.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осы мақсаттарға аз қамтылған отбасылардың (азаматтардың) шығыстарының шекті жол берілетін деңгейінің 5 (бес) пайыз мөлшерінде айқындалады.</w:t>
      </w:r>
    </w:p>
    <w:bookmarkEnd w:id="12"/>
    <w:bookmarkStart w:name="z20" w:id="13"/>
    <w:p>
      <w:pPr>
        <w:spacing w:after="0"/>
        <w:ind w:left="0"/>
        <w:jc w:val="both"/>
      </w:pPr>
      <w:r>
        <w:rPr>
          <w:rFonts w:ascii="Times New Roman"/>
          <w:b w:val="false"/>
          <w:i w:val="false"/>
          <w:color w:val="000000"/>
          <w:sz w:val="28"/>
        </w:rPr>
        <w:t>
      5.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3"/>
    <w:bookmarkStart w:name="z21"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2"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3"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4" w:id="1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 "Азаматтарға арналған үкімет" мемлекеттік корпорациясынан немесе "электрондық үкімет" веб-порталы арқылы құжаттардың толық жиынтығын қабылдаған күннен бастап бас тарту туралы дәлелді жауап 8 (сегіз) жұмыс күнін құрайды.</w:t>
      </w:r>
    </w:p>
    <w:bookmarkEnd w:id="17"/>
    <w:bookmarkStart w:name="z25"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26" w:id="19"/>
    <w:p>
      <w:pPr>
        <w:spacing w:after="0"/>
        <w:ind w:left="0"/>
        <w:jc w:val="both"/>
      </w:pPr>
      <w:r>
        <w:rPr>
          <w:rFonts w:ascii="Times New Roman"/>
          <w:b w:val="false"/>
          <w:i w:val="false"/>
          <w:color w:val="000000"/>
          <w:sz w:val="28"/>
        </w:rPr>
        <w:t>
      11. Тұрғын үй көмегін тағайындау Шет ауданының бюджетінде тиісті қаржы жылына арналған көзделген қаражат шегінде жүзеге асырылады.</w:t>
      </w:r>
    </w:p>
    <w:bookmarkEnd w:id="19"/>
    <w:bookmarkStart w:name="z27" w:id="20"/>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