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e896" w14:textId="090e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2024 жылғы 29 наурыздағы № 89 шешімі. Қызылорда облысының Әділет департаментінде 2024 жылғы 2 сәуірде № 8502-11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облыстық мәслихатының күші жойылған кейбір шешімдерінің тізбесі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облысындағы көші-қон процестерін реттеу Қағидаларын бекіту туралы" Қызылорда облыстық мәслихатының 2017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5942 болып тіркелген);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"Қызылорда облысындағы көші-қон процестерін реттеу Қағидаларын бекіту туралы" Қызылорда облыстық мәслихатының 2017 жылғы 14 шілдедегі № 134 шешіміне өзгеріс пен толықтыру енгізу туралы" Қызылорда облыстық мәслихатының 2019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6833 болып тіркелген);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"Қызылорда облысындағы көші-қон процестерін реттеу Қағидаларын бекіту туралы" Қызылорда облыстық мәслихатының 2017 жылғы 14 шілдедегі № 134 шешіміне өзгерістер енгізу туралы" Қызылорда облыстық мәслихатының 2021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8223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