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a09a" w14:textId="ec9a0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"Облыстың (қаланың, ауданның) құрметті азаматы" атағын беру қағидаларын бекіту туралы" Қызылорда облыстық мәслихатының 2012 жылғы 6 желтоқсандағы № 63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2024 жылғы 29 наурыздағы № 84 шешімі. Қызылорда облысының Әділет департаментінде 2024 жылғы 5 сәуірде № 8504-11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"Облыстың (қаланың, ауданның) құрметті азаматы" атағын беру қағидаларын бекіту туралы" Қызылорда облыстық мәслихатының 2012 жылғы 6 желтоқсандағы № 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4387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"Облыстың (қаланың, ауданның) құрметті азаматы" атағын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Куәлік пен төсбелгі облыс (қала, аудан) әкімімен және (немесе) облыстық (қалалық, аудандық) мәслихаттың төрағасымен салтанатты жағдайда тапсырылады.".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Қызылорда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