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90a3" w14:textId="b499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Шиелі аудандық мәслихатының 2023 жылғы 14 қарашадағы № 7/5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Шиелі аудандық мәслихатының 2024 жылғы 12 сәуірдегі № 15/6 шешімі. Қызылорда облысының Әділет департаментінде 2024 жылғы 19 сәуірде № 8509-11 болып тіркелді</w:t>
      </w:r>
    </w:p>
    <w:p>
      <w:pPr>
        <w:spacing w:after="0"/>
        <w:ind w:left="0"/>
        <w:jc w:val="both"/>
      </w:pPr>
      <w:bookmarkStart w:name="z4" w:id="0"/>
      <w:r>
        <w:rPr>
          <w:rFonts w:ascii="Times New Roman"/>
          <w:b w:val="false"/>
          <w:i w:val="false"/>
          <w:color w:val="000000"/>
          <w:sz w:val="28"/>
        </w:rPr>
        <w:t>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Шиелі аудандық мәслихатының 2023 жылғы 14 қарашадағы </w:t>
      </w:r>
      <w:r>
        <w:rPr>
          <w:rFonts w:ascii="Times New Roman"/>
          <w:b w:val="false"/>
          <w:i w:val="false"/>
          <w:color w:val="000000"/>
          <w:sz w:val="28"/>
        </w:rPr>
        <w:t>№ 7/5</w:t>
      </w:r>
      <w:r>
        <w:rPr>
          <w:rFonts w:ascii="Times New Roman"/>
          <w:b w:val="false"/>
          <w:i w:val="false"/>
          <w:color w:val="000000"/>
          <w:sz w:val="28"/>
        </w:rPr>
        <w:t xml:space="preserve"> шешіміне (Нормативтік құқықтық актілерді мемлекеттік тіркеу тізілімінде № 8468-11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Шиелі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8" w:id="3"/>
    <w:p>
      <w:pPr>
        <w:spacing w:after="0"/>
        <w:ind w:left="0"/>
        <w:jc w:val="both"/>
      </w:pPr>
      <w:r>
        <w:rPr>
          <w:rFonts w:ascii="Times New Roman"/>
          <w:b w:val="false"/>
          <w:i w:val="false"/>
          <w:color w:val="000000"/>
          <w:sz w:val="28"/>
        </w:rPr>
        <w:t>
      "4) әлеуметтік көмек көрсету жөніндегі уәкілетті орган – "Шиелі ауданының жұмыспен қамту және әлеуметтiк бағдарламалар бөлiмi" коммуналдық мемлекеттiк мекемесi;".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10" w:id="4"/>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5"/>
    <w:bookmarkStart w:name="z13"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6"/>
    <w:bookmarkStart w:name="z14" w:id="7"/>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7"/>
    <w:bookmarkStart w:name="z15" w:id="8"/>
    <w:p>
      <w:pPr>
        <w:spacing w:after="0"/>
        <w:ind w:left="0"/>
        <w:jc w:val="both"/>
      </w:pPr>
      <w:r>
        <w:rPr>
          <w:rFonts w:ascii="Times New Roman"/>
          <w:b w:val="false"/>
          <w:i w:val="false"/>
          <w:color w:val="000000"/>
          <w:sz w:val="28"/>
        </w:rPr>
        <w:t>
      2) 9 мамыр - Жеңіс күні:</w:t>
      </w:r>
    </w:p>
    <w:bookmarkEnd w:id="8"/>
    <w:bookmarkStart w:name="z16" w:id="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9"/>
    <w:bookmarkStart w:name="z17"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10"/>
    <w:bookmarkStart w:name="z18" w:id="1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11"/>
    <w:bookmarkStart w:name="z19"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2"/>
    <w:bookmarkStart w:name="z20" w:id="1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3"/>
    <w:bookmarkStart w:name="z21" w:id="1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4"/>
    <w:bookmarkStart w:name="z22" w:id="1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8"/>
    <w:bookmarkStart w:name="z26"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9"/>
    <w:bookmarkStart w:name="z27" w:id="2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20"/>
    <w:bookmarkStart w:name="z28" w:id="21"/>
    <w:p>
      <w:pPr>
        <w:spacing w:after="0"/>
        <w:ind w:left="0"/>
        <w:jc w:val="both"/>
      </w:pPr>
      <w:r>
        <w:rPr>
          <w:rFonts w:ascii="Times New Roman"/>
          <w:b w:val="false"/>
          <w:i w:val="false"/>
          <w:color w:val="000000"/>
          <w:sz w:val="28"/>
        </w:rPr>
        <w:t>
      3) 25 қазан - Республика күні:</w:t>
      </w:r>
    </w:p>
    <w:bookmarkEnd w:id="21"/>
    <w:bookmarkStart w:name="z29" w:id="22"/>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2"/>
    <w:bookmarkStart w:name="z30" w:id="23"/>
    <w:p>
      <w:pPr>
        <w:spacing w:after="0"/>
        <w:ind w:left="0"/>
        <w:jc w:val="both"/>
      </w:pPr>
      <w:r>
        <w:rPr>
          <w:rFonts w:ascii="Times New Roman"/>
          <w:b w:val="false"/>
          <w:i w:val="false"/>
          <w:color w:val="000000"/>
          <w:sz w:val="28"/>
        </w:rPr>
        <w:t>
      4) 16 желтоқсан – Тəуелсіздік күні:</w:t>
      </w:r>
    </w:p>
    <w:bookmarkEnd w:id="23"/>
    <w:bookmarkStart w:name="z31" w:id="2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4" w:id="26"/>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6" w:id="27"/>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7"/>
    <w:bookmarkStart w:name="z37" w:id="2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8"/>
    <w:bookmarkStart w:name="z38"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