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ef07" w14:textId="1ece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28 наурыздағы № 11/64 шешімі. Маңғыстау облысы Әділет департаментінде 2024 жылғы 29 наурызда № 4681-12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 (Салық кодексі)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 сәйкес,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 қаласы бойынша бөлшек салықтың арнаулы салық режимін қолдану кезінде мөлшерлеме мөлшері 4 пайыздан 3 пайызға дейін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