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5850" w14:textId="40d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14 тамыздағы № 11-07-2042 қаулысы. Маңғыстау облысы Әділет департаментінде 2024 жылғы 16 тамызда № 4726-12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"Жарнама туралы" Қазақстан Республикасының Заңының 17-2-бабы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қаласында мәдени, спорттық және спорттық-бұқаралық іс-шаралар афишаларын орналастыру үшін арнайы бөлінген орындардың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11-07-2042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Маңғыстау облысының дене шынықтыру және спорт басқармасының "Ақтау қалалық теннис бойынша балалар мен жасөспірімдер спорт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Ақтау қаласы әкімдігінің жедел басқару құқығындағы "Абай атындағы мәдени-демалыс кешені"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Маңғыстау облысының мәдениет, тілдерді дамыту және архив ісі басқармасының "Мұрат Өскінбаев атындағы Маңғыстау облыстық филармониясы"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Маңғыстау облысының мәдениет, тілдерді дамыту және архив ісі басқармасының "Нұрмұхан Жантөрин атындағы облыстық музыкалық – драмалық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шағын аудан, 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19а шағын аудан, Маңғыстау облысының мәдениет, тілдерді дамыту және архив ісі басқармасының "Әбіш Кекілбайұлы атындағы Маңғыстау облыстық тарихи-өлкетану музейі"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шағын аудан, 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аудан, "Қазақстан халқы Ассамблеясы кәсіпкерлерінің қауымдастығы" заңды тұлғалар бірлестігінің Маңғыстау облысы бойынша филиалы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