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05e62" w14:textId="9e05e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23 жылғы 2 қарашадағы № 61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24 жылғы 30 сәуірдегі № 94 шешімі. Қостанай облысының Әділет департаментінде 2024 жылғы 2 мамырда № 10190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23 жылғы 2 қарашадағы № 6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081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) тармақшасы жаңа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азаматқа (отбасына) дүлей апаттың немесе өрттің салдарынан не оның мүлкіне зиян келуіне байланысты, табыстарын есепке алмай, біржолғы, 100 айлық есептік көрсеткіштен артық емес мөлшерде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 және 2024 жылдың 10 сәуірінен бастап туындаған қатынастарға тараты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габ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