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4466" w14:textId="7ec4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 қарашадағы № 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Рудный қаласы мәслихатының 2024 жылғы 5 шілдедегі № 145 шешімі. Қостанай облысының Әділет департаментінде 2024 жылғы 16 шілдеде № 10239-10 болып тіркелді</w:t>
      </w:r>
    </w:p>
    <w:p>
      <w:pPr>
        <w:spacing w:after="0"/>
        <w:ind w:left="0"/>
        <w:jc w:val="both"/>
      </w:pPr>
      <w:bookmarkStart w:name="z4" w:id="0"/>
      <w:r>
        <w:rPr>
          <w:rFonts w:ascii="Times New Roman"/>
          <w:b w:val="false"/>
          <w:i w:val="false"/>
          <w:color w:val="000000"/>
          <w:sz w:val="28"/>
        </w:rPr>
        <w:t>
      Рудный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10075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облыстық маңызы бар қала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2"/>
    <w:bookmarkStart w:name="z18" w:id="13"/>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14"/>
    <w:bookmarkStart w:name="z21" w:id="1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5"/>
    <w:bookmarkStart w:name="z22" w:id="1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16"/>
    <w:bookmarkStart w:name="z23" w:id="17"/>
    <w:p>
      <w:pPr>
        <w:spacing w:after="0"/>
        <w:ind w:left="0"/>
        <w:jc w:val="both"/>
      </w:pPr>
      <w:r>
        <w:rPr>
          <w:rFonts w:ascii="Times New Roman"/>
          <w:b w:val="false"/>
          <w:i w:val="false"/>
          <w:color w:val="000000"/>
          <w:sz w:val="28"/>
        </w:rPr>
        <w:t>
      3) 7 мамыр - Отан қорғаушы күні;</w:t>
      </w:r>
    </w:p>
    <w:bookmarkEnd w:id="17"/>
    <w:bookmarkStart w:name="z24" w:id="18"/>
    <w:p>
      <w:pPr>
        <w:spacing w:after="0"/>
        <w:ind w:left="0"/>
        <w:jc w:val="both"/>
      </w:pPr>
      <w:r>
        <w:rPr>
          <w:rFonts w:ascii="Times New Roman"/>
          <w:b w:val="false"/>
          <w:i w:val="false"/>
          <w:color w:val="000000"/>
          <w:sz w:val="28"/>
        </w:rPr>
        <w:t>
      4) 9 мамыр - Жеңіс күні;</w:t>
      </w:r>
    </w:p>
    <w:bookmarkEnd w:id="18"/>
    <w:bookmarkStart w:name="z25" w:id="1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w:t>
      </w:r>
    </w:p>
    <w:bookmarkEnd w:id="20"/>
    <w:bookmarkStart w:name="z28" w:id="2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1"/>
    <w:bookmarkStart w:name="z29" w:id="22"/>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2"/>
    <w:bookmarkStart w:name="z30" w:id="2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3"/>
    <w:bookmarkStart w:name="z31" w:id="2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4"/>
    <w:bookmarkStart w:name="z32" w:id="2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28"/>
    <w:bookmarkStart w:name="z36" w:id="29"/>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9"/>
    <w:bookmarkStart w:name="z37" w:id="30"/>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0"/>
    <w:bookmarkStart w:name="z38" w:id="31"/>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3"/>
    <w:bookmarkStart w:name="z41" w:id="3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3) 7 мамыр - Отан қорғаушы күні:</w:t>
      </w:r>
    </w:p>
    <w:bookmarkEnd w:id="35"/>
    <w:bookmarkStart w:name="z43" w:id="36"/>
    <w:p>
      <w:pPr>
        <w:spacing w:after="0"/>
        <w:ind w:left="0"/>
        <w:jc w:val="both"/>
      </w:pPr>
      <w:r>
        <w:rPr>
          <w:rFonts w:ascii="Times New Roman"/>
          <w:b w:val="false"/>
          <w:i w:val="false"/>
          <w:color w:val="000000"/>
          <w:sz w:val="28"/>
        </w:rPr>
        <w:t>
      осы Қағидалардың 5-тармағының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6"/>
    <w:bookmarkStart w:name="z44"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7"/>
    <w:bookmarkStart w:name="z45"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39"/>
    <w:bookmarkStart w:name="z47"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0"/>
    <w:bookmarkStart w:name="z48"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1"/>
    <w:bookmarkStart w:name="z49" w:id="4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2"/>
    <w:bookmarkStart w:name="z50" w:id="43"/>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43"/>
    <w:bookmarkStart w:name="z51" w:id="44"/>
    <w:p>
      <w:pPr>
        <w:spacing w:after="0"/>
        <w:ind w:left="0"/>
        <w:jc w:val="both"/>
      </w:pPr>
      <w:r>
        <w:rPr>
          <w:rFonts w:ascii="Times New Roman"/>
          <w:b w:val="false"/>
          <w:i w:val="false"/>
          <w:color w:val="000000"/>
          <w:sz w:val="28"/>
        </w:rPr>
        <w:t>
      4) 9 мамыр - Жеңіс күні:</w:t>
      </w:r>
    </w:p>
    <w:bookmarkEnd w:id="44"/>
    <w:bookmarkStart w:name="z52" w:id="45"/>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45"/>
    <w:bookmarkStart w:name="z53" w:id="4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6"/>
    <w:bookmarkStart w:name="z54" w:id="4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49"/>
    <w:bookmarkStart w:name="z57" w:id="5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2"/>
    <w:bookmarkStart w:name="z60" w:id="5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3"/>
    <w:bookmarkStart w:name="z61" w:id="5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4"/>
    <w:bookmarkStart w:name="z62" w:id="5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5"/>
    <w:bookmarkStart w:name="z63" w:id="5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6"/>
    <w:bookmarkStart w:name="z64" w:id="5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59"/>
    <w:bookmarkStart w:name="z67" w:id="60"/>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1"/>
    <w:bookmarkStart w:name="z69" w:id="6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2"/>
    <w:bookmarkStart w:name="z70" w:id="6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3"/>
    <w:bookmarkStart w:name="z71" w:id="6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4"/>
    <w:bookmarkStart w:name="z72" w:id="6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5"/>
    <w:bookmarkStart w:name="z73" w:id="6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6"/>
    <w:bookmarkStart w:name="z74" w:id="67"/>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67"/>
    <w:bookmarkStart w:name="z75" w:id="6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0"/>
    <w:bookmarkStart w:name="z78" w:id="7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0" w:id="72"/>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72"/>
    <w:bookmarkStart w:name="z81" w:id="73"/>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73"/>
    <w:bookmarkStart w:name="z82" w:id="74"/>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75"/>
    <w:bookmarkStart w:name="z84" w:id="76"/>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76"/>
    <w:bookmarkStart w:name="z85" w:id="77"/>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77"/>
    <w:bookmarkStart w:name="z86" w:id="78"/>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78"/>
    <w:bookmarkStart w:name="z87" w:id="7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79"/>
    <w:bookmarkStart w:name="z88" w:id="8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80"/>
    <w:bookmarkStart w:name="z89" w:id="81"/>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81"/>
    <w:bookmarkStart w:name="z90" w:id="82"/>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82"/>
    <w:bookmarkStart w:name="z91" w:id="83"/>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83"/>
    <w:bookmarkStart w:name="z92" w:id="84"/>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84"/>
    <w:bookmarkStart w:name="z93" w:id="85"/>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100 айлық есептік көрсеткіш мөлшерінде;</w:t>
      </w:r>
    </w:p>
    <w:bookmarkEnd w:id="85"/>
    <w:bookmarkStart w:name="z94" w:id="86"/>
    <w:p>
      <w:pPr>
        <w:spacing w:after="0"/>
        <w:ind w:left="0"/>
        <w:jc w:val="both"/>
      </w:pPr>
      <w:r>
        <w:rPr>
          <w:rFonts w:ascii="Times New Roman"/>
          <w:b w:val="false"/>
          <w:i w:val="false"/>
          <w:color w:val="000000"/>
          <w:sz w:val="28"/>
        </w:rPr>
        <w:t>
      11) өрт салдарын жою кезінде азаматқа (отбасына) не оның мүлкіне залал келтіруге байланысты, бір рет, 50 айлық есептік көрсеткіш мөлшерінде;</w:t>
      </w:r>
    </w:p>
    <w:bookmarkEnd w:id="86"/>
    <w:bookmarkStart w:name="z95" w:id="87"/>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2 айлық есептік көрсеткіш мөлшерінде;</w:t>
      </w:r>
    </w:p>
    <w:bookmarkEnd w:id="87"/>
    <w:bookmarkStart w:name="z96" w:id="88"/>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 мөлшерінде;</w:t>
      </w:r>
    </w:p>
    <w:bookmarkEnd w:id="88"/>
    <w:bookmarkStart w:name="z97" w:id="89"/>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99" w:id="90"/>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90"/>
    <w:bookmarkStart w:name="z100" w:id="9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02" w:id="92"/>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кент, ауыл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92"/>
    <w:bookmarkStart w:name="z103" w:id="9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3"/>
    <w:bookmarkStart w:name="z104" w:id="94"/>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94"/>
    <w:bookmarkStart w:name="z105"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95"/>
    <w:bookmarkStart w:name="z106"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96"/>
    <w:bookmarkStart w:name="z107" w:id="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97"/>
    <w:bookmarkStart w:name="z108"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98"/>
    <w:bookmarkStart w:name="z109"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99"/>
    <w:bookmarkStart w:name="z110" w:id="10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құжатты ұсынады.</w:t>
      </w:r>
    </w:p>
    <w:bookmarkEnd w:id="100"/>
    <w:bookmarkStart w:name="z111"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01"/>
    <w:bookmarkStart w:name="z112"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02"/>
    <w:bookmarkStart w:name="z113"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03"/>
    <w:bookmarkStart w:name="z114"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04"/>
    <w:bookmarkStart w:name="z115" w:id="10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05"/>
    <w:bookmarkStart w:name="z116" w:id="106"/>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106"/>
    <w:bookmarkStart w:name="z117" w:id="10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қатынастарға өз әрекетін таратады.</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