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d5ff" w14:textId="d5dd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2024 жылғы 16 шілдедегі № 264 қаулысы. Қостанай облысының Әділет департаментінде 2024 жылғы 2 тамызда № 10247-10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Көлік және коммуникация министрі міндетін атқарушысының 2013 жылғы 1 қарашадағы № 859 "Автомобиль көлiгiмен мүгедектігі бар адамдарды тасымалдау жөнiнде қызметтер көрсету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Автомобиль көлігімен мүгедектігі бар адамдарды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8950 болып тіркелген)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Арқалық қаласы аумағында инватакси қызметін алушылардың санаты келесі тұлғалар санаттарымен кеңейтілсін: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тірек-қимыл аппараты бұзылған 2 топтағы мүгедектігі бар адамдар;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жүріп-тұруы қиын мүгедектігі бар балалар;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аутистік спектрдің бұзылуы бар мүгедектігі бар балалар;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Даун синдромы бар мүгедектігі бар балалар;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церебралды параличі бар мүгедектігі бар балалар;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ақыл-ойдың бұзылуы бар мүгедектігі бар балалар.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органдарында мемлекеттік тіркелуін;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Арқалық қаласы әкімдігінің интернет-ресурсына орналастырылуын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