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8552" w14:textId="4c98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Қостанай облысы Қарасу ауданы әкімдігінің 2022 жылғы 28 қаңтардағы № 12 қаулысына өзгерістер енгізу туралы</w:t>
      </w:r>
    </w:p>
    <w:p>
      <w:pPr>
        <w:spacing w:after="0"/>
        <w:ind w:left="0"/>
        <w:jc w:val="both"/>
      </w:pPr>
      <w:r>
        <w:rPr>
          <w:rFonts w:ascii="Times New Roman"/>
          <w:b w:val="false"/>
          <w:i w:val="false"/>
          <w:color w:val="000000"/>
          <w:sz w:val="28"/>
        </w:rPr>
        <w:t>Қостанай облысы Қарасу ауданы әкімдігінің 2024 жылғы 5 тамыздағы № 158 қаулысы. Қостанай облысының Әділет департаментінде 2024 жылғы 5 тамызда № 10248-10 болып тіркелді</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Қостанай облысы Қарасу ауданы әкімдігінің 2022 жылғы 28 қаңтардағы № 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26733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тармақшалары жаңа редакцияда жазылсын:</w:t>
      </w:r>
    </w:p>
    <w:bookmarkStart w:name="z8"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6"/>
    <w:bookmarkStart w:name="z13" w:id="7"/>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2) осы қаулы оны ресми жарияланғаннан кейін Қарасу ауданы әкімдігінің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