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8dee" w14:textId="753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2024 жылғы 2 желтоқсандағы № 166 қаулысы. Қостанай облысының Әділет департаментінде 2024 жылғы 2 желтоқсанда № 10335-10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салық салу объектісінің елді мекендерінде орналасуын ескеретін аймаққа бөлу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әкімдігінің қаржы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Меңдіқара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елді мекендерінде салық салу объектісінің орналасуын ескеретін аймаққа бөлу коэффициенті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Притобол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Овражная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Разведчик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Разведчик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Айвазовский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Әбіл-Қасым Бексұлтанов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Қәләм Байназаров атыңдағы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Харевич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 Қосаев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Маслозаводская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 Қарабаев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База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Чигадаев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Павших Борцов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Райавтодор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Сельхозтехника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Тұрсыңбай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Ухабов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Притобол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Көбеев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Мәметова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Молдағұлова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Төленгіт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Кәрібаев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Төлеңгүт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Қалдаяқов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Рысқұлбеков атындағы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Кәкімжанова атынлағы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Баймағамбетов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Әбішев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Шотаев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Первоцелинников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Қозыбаев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Кранопреснен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Борисенко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ХПП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Қоғылбаев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Кузнечная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Мұса-Қажы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Отделение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ХПП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Тоғұзақов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Жұмасұлтанов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Абдуллин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Есеналин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Бексұлтанов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Дощанов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Ағыбаев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Мұқанов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Монғол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ХПП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Дубиновка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Молодежная-2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Механизатор-2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Чайкина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Славутич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Раскөл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Бақан Нұрғалиев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Тимочки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Красюк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Детдом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Д.Д. Тілеуов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Көбеев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Харевич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Жұмабаев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