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8c3" w14:textId="8eb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14 наурыздағы № 160 шешімі. Қостанай облысының Әділет департаментінде 2024 жылғы 19 наурызда № 10161-10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