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3eb6" w14:textId="2183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ауданының елді мекендерінде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2024 жылғы 28 қарашадағы № 209 қаулысы. Қостанай облысының Әділет департаментінде 2024 жылғы 29 қарашада № 10320-10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Федоров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"Федоров ауданының экономика және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Федоров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Федоров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Федоров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елді мекендерінде салық салу объектісінің орналасуын ескеретін аймаққа бөлу коэффициенті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/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Гоголь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Кравцов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 Либкнехт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Красноармейский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Легкодухов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Мелехов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Климов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Фрунзе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Юнацкий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Водопроводный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Воинов Житписпаевых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городок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Горький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Камалидден Жиентаев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Куппаев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Мухтар Ауезов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Желтоқсан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Островский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Победы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Құдайқұл Ордабаев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Толстой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Ш.Уәлиханов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Чехов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Чернышевский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Талаловский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Качарский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Юнацкий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Габун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Кобец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Бережко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Калайда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Вайберта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Сапы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Североморцев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алаңы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Жол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Кунанбаев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Шаңдақ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Ольховский Михаил тұйқ көшеі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Братышев Иван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Мусабек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Турар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Г.Кравченко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Бекей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Қайырбеков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Домбарский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Кеңарал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Айтленова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Қаыйң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Аңсаған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Мұсабек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Повстанческий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Маметова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Рыбачий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Лахман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Ө.Оспанов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С.Көбеев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Бөкей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Дальневосточный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Приездный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 Фараби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Багриенко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 187 км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Ауэзов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Кунанбаев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Молдагулова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 Валиханов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Қайырбеков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