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1f7d" w14:textId="8b01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2015 жылғы 26 қазандағы "Ақсу қаласында кандидаттардың үгіт баспа материалдарын орналастыру үшін орындарды белгілеу туралы" № 864/10 қаулысына өзгеріс енгізу туралы</w:t>
      </w:r>
    </w:p>
    <w:p>
      <w:pPr>
        <w:spacing w:after="0"/>
        <w:ind w:left="0"/>
        <w:jc w:val="both"/>
      </w:pPr>
      <w:r>
        <w:rPr>
          <w:rFonts w:ascii="Times New Roman"/>
          <w:b w:val="false"/>
          <w:i w:val="false"/>
          <w:color w:val="000000"/>
          <w:sz w:val="28"/>
        </w:rPr>
        <w:t>Павлодар облысы Ақсу қаласы әкімдігінің 2024 жылғы 19 наурыздағы № 212/3 қаулысы. Павлодар облысының Әділет департаментінде 2024 жылғы 20 наурызда № 7510-14 болып тіркелді</w:t>
      </w:r>
    </w:p>
    <w:p>
      <w:pPr>
        <w:spacing w:after="0"/>
        <w:ind w:left="0"/>
        <w:jc w:val="both"/>
      </w:pPr>
      <w:r>
        <w:rPr>
          <w:rFonts w:ascii="Times New Roman"/>
          <w:b w:val="false"/>
          <w:i w:val="false"/>
          <w:color w:val="000000"/>
          <w:sz w:val="28"/>
        </w:rPr>
        <w:t>
      ҚАУЛЫ ЕТЕДІ:</w:t>
      </w:r>
    </w:p>
    <w:bookmarkStart w:name="z1" w:id="0"/>
    <w:p>
      <w:pPr>
        <w:spacing w:after="0"/>
        <w:ind w:left="0"/>
        <w:jc w:val="both"/>
      </w:pPr>
      <w:r>
        <w:rPr>
          <w:rFonts w:ascii="Times New Roman"/>
          <w:b w:val="false"/>
          <w:i w:val="false"/>
          <w:color w:val="000000"/>
          <w:sz w:val="28"/>
        </w:rPr>
        <w:t xml:space="preserve">
      1. Ақсу қаласы әкімдігінің 2015 жылғы 26 қазандағы "Ақсу қаласында кандидаттардың үгіт баспа материалдарын орналастыру үшін орындарды белгілеу туралы" № 864/10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актілерінің Мемлекеттік тізілімінде № 4770 болып тіркелді)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Ақсу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Ақсу қалалық аумақтық </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2024 жылғы 19 наурыздағы</w:t>
            </w:r>
            <w:r>
              <w:br/>
            </w:r>
            <w:r>
              <w:rPr>
                <w:rFonts w:ascii="Times New Roman"/>
                <w:b w:val="false"/>
                <w:i w:val="false"/>
                <w:color w:val="000000"/>
                <w:sz w:val="20"/>
              </w:rPr>
              <w:t>№ 212/3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26 қазандағы</w:t>
            </w:r>
            <w:r>
              <w:br/>
            </w:r>
            <w:r>
              <w:rPr>
                <w:rFonts w:ascii="Times New Roman"/>
                <w:b w:val="false"/>
                <w:i w:val="false"/>
                <w:color w:val="000000"/>
                <w:sz w:val="20"/>
              </w:rPr>
              <w:t>№ 864/10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Кандидаттардың үгіт баспа материалдарын орналастыратын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 баспа материалдарын орналастыру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8, Ақсу қаласы әкімдігінің "Сәбит Дөнентаев мәдениет сарайы" мемлекеттік қазыналық коммуналдық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37, Павлодар облысының білім беру басқармасы Ақсу қаласы білім беру бөлімінің "Ақсу қаласының балалар шығармашылық үйі" коммуналдық мемлекеттік қазыналық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42, "Чайка" дүкенінің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81, "Нива" дүкенінің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41, "Достық" дүкенінің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12, "Агидель" сауда үйінің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МәншүкМәметова көшесі 11, "Камея" сауда үйінің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21, "Ауыл" коммуналдық базарының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 203, "Юбилейный" дүкенінің сол жағында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Советов көшесі 4А, "Ақсу қаласы Қанаш Қамзин ауылдық округі әкімінің аппараты"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 Центральная көшесі 23А, әкімшілік ғимараттың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ауылы, Қабылбеков көшесі 15, Павлодар облысының білім беру басқармасы, Ақсу қаласы білім беру бөлімінің "Қанаш Қамзин ауылының Қанаш Қамзин атындағы жалпы орта білім беру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 2 желі көшесі 34/1, Павлодар облысының білім беру басқармасы, Ақсу қаласы білім беру бөлімінің "Достық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 ауылы, Алексей Пикало атындағы қиылыс 1, Павлодар облысының білім беру басқармасы, Ақсу қаласы білім беру бөлімінің "Пограничник ауылының Бауыржан Момышұлы атындағы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 Николай Бердников көшесі 27/1, Павлодар облысының білім беру басқармасы, Ақсу қаласы білім беру бөлімінің "Береке ауылының орта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ауылы, Ю. Гагарин көшесі 1,"Юбилейный" дүкенінің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 Абылайхан көшесі 21А, Павлодар облысының білім беру басқармасы, Ақсу қаласы білім беру бөлімінің "Үштерек ауылының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Қалақаман ауылы, Ленин көшесі 20А, стадионның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 Школьная көшесі 4/1, Павлодар облысының білім беру басқармасы, Ақсу қаласы білім беру бөлімінің "Ақжол ауылының орта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 Тәуелсіздік көшесі 1, Ақсу қаласы әкімдігінің "Сәбит Дөнентаев мәдениет сарайы" мемлекеттік қазыналық коммуналдық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ауылы, Молодежная көшесі 10, Павлодар облысының білім беру басқармасы, Ақсу қаласы білім беру бөлімінің "Сарышығанақ ауылының орта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Ардагерлер көшесі 17/1, Павлодар облысының білім беру басқармасы, Ақсу қаласы білім беру бөлімінің "Еңбек ауылының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ауылы, Ш. Арғынбаев көшесі 1, Павлодар облысының білім беру басқармасы, Ақсу қаласы білім беру бөлімінің "Жамбыл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ауылы, 40 лет победы көшесі 9, Павлодар облысының білім беру басқармасы, Ақсу қаласы білім беру бөлімінің "Құркөл ауылының Дөнентаев атындағы орта мектебі" коммуналдық мемлекеттік мекемесі ғимаратының алдында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