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d69f4" w14:textId="f8d69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Павлодар облысы Екібастұз қалалық мәслихатының 2024 жылғы 6 ақпандағы № 118/15 шешімі. Павлодар облысының Әділет департаментінде 2024 жылғы 8 ақпанда № 7474-14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 өнеркәсіп және құрылыс министрінің 2023 жылғы 8 желтоқсандағы "Тұрғын үй көмегін беру қағидаларын бекіту туралы" № 117 </w:t>
      </w:r>
      <w:r>
        <w:rPr>
          <w:rFonts w:ascii="Times New Roman"/>
          <w:b w:val="false"/>
          <w:i w:val="false"/>
          <w:color w:val="000000"/>
          <w:sz w:val="28"/>
        </w:rPr>
        <w:t>бұйрығына</w:t>
      </w:r>
      <w:r>
        <w:rPr>
          <w:rFonts w:ascii="Times New Roman"/>
          <w:b w:val="false"/>
          <w:i w:val="false"/>
          <w:color w:val="000000"/>
          <w:sz w:val="28"/>
        </w:rPr>
        <w:t xml:space="preserve"> сәйкес Екібастұз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Екібастұз қаласында тұрғын үй көмегін көрсетудің мөлшері мен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Екібастұз қалалық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2024 жылғы</w:t>
            </w:r>
            <w:r>
              <w:br/>
            </w:r>
            <w:r>
              <w:rPr>
                <w:rFonts w:ascii="Times New Roman"/>
                <w:b w:val="false"/>
                <w:i w:val="false"/>
                <w:color w:val="000000"/>
                <w:sz w:val="20"/>
              </w:rPr>
              <w:t>6 ақпандағы № 118/15</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Екібастұз қаласында тұрғын үй көмегін көрсетудің мөлшері мен тәртібі</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1. Тұрғын үй көмегі жергілікті бюджет қаражаты есебінен Екібастұз қаласының аумағындағы тұрақты тіркелген және тұратын, Қазақстан Республикасының аумағындағы жалғыз тұрғынжай ретінде меншік құқығында тұрған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xml:space="preserve">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w:t>
      </w:r>
    </w:p>
    <w:p>
      <w:pPr>
        <w:spacing w:after="0"/>
        <w:ind w:left="0"/>
        <w:jc w:val="both"/>
      </w:pPr>
      <w:r>
        <w:rPr>
          <w:rFonts w:ascii="Times New Roman"/>
          <w:b w:val="false"/>
          <w:i w:val="false"/>
          <w:color w:val="000000"/>
          <w:sz w:val="28"/>
        </w:rPr>
        <w:t xml:space="preserve">
      -коммуналдық қызметтерді және телекоммуникация желісіне қосылған телефон үшін абоненттік төлемақының өсуі бөлігінде байланыс қызметтерін тұтынуға; </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Тұрғын үй көмегін есептеуге енгізілген аз қамтылған отбасылардың (азаматтардың) шығыстары жоғарыда көрсетілген бағыттардың әрқайсысы бойынша шығыстардың сомасы ретінде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арналған шығыстарды төлеу сомасы арасындағы айырма ретінде және көрсетілетін қызметті алушының осы мақсаттарға жұмсайтын шығыстарының шекті жол берілетін деңгейі 5 (бес) пайыз мөлшерінде айқындалады.</w:t>
      </w:r>
    </w:p>
    <w:bookmarkStart w:name="z8" w:id="6"/>
    <w:p>
      <w:pPr>
        <w:spacing w:after="0"/>
        <w:ind w:left="0"/>
        <w:jc w:val="both"/>
      </w:pPr>
      <w:r>
        <w:rPr>
          <w:rFonts w:ascii="Times New Roman"/>
          <w:b w:val="false"/>
          <w:i w:val="false"/>
          <w:color w:val="000000"/>
          <w:sz w:val="28"/>
        </w:rPr>
        <w:t>
      2. Аз қамтылған отбасыларға (азаматтарға) тұрғын үй көмегін тағайындауды уәкілетті орган "Екібастұз қаласы әкімдігінің халықты жұмыспен қамту және әлеуметтік мәселелер бөлімі" мемлекеттік мекемесі (бұдан әрі - уәкілетті орган) жүзеге асырады.</w:t>
      </w:r>
    </w:p>
    <w:bookmarkEnd w:id="6"/>
    <w:bookmarkStart w:name="z9" w:id="7"/>
    <w:p>
      <w:pPr>
        <w:spacing w:after="0"/>
        <w:ind w:left="0"/>
        <w:jc w:val="left"/>
      </w:pPr>
      <w:r>
        <w:rPr>
          <w:rFonts w:ascii="Times New Roman"/>
          <w:b/>
          <w:i w:val="false"/>
          <w:color w:val="000000"/>
        </w:rPr>
        <w:t xml:space="preserve"> 2 - тарау. Тұрғын үй көмегін көрсетудің мөлшері</w:t>
      </w:r>
    </w:p>
    <w:bookmarkEnd w:id="7"/>
    <w:bookmarkStart w:name="z10" w:id="8"/>
    <w:p>
      <w:pPr>
        <w:spacing w:after="0"/>
        <w:ind w:left="0"/>
        <w:jc w:val="both"/>
      </w:pPr>
      <w:r>
        <w:rPr>
          <w:rFonts w:ascii="Times New Roman"/>
          <w:b w:val="false"/>
          <w:i w:val="false"/>
          <w:color w:val="000000"/>
          <w:sz w:val="28"/>
        </w:rPr>
        <w:t>
      3. Аз қамтылған отбасыларға (азаматтарға) тұрғын үй көмегін тағайындау төмендегі нормаларға сәйкес жүргізіледі:</w:t>
      </w:r>
    </w:p>
    <w:bookmarkEnd w:id="8"/>
    <w:p>
      <w:pPr>
        <w:spacing w:after="0"/>
        <w:ind w:left="0"/>
        <w:jc w:val="both"/>
      </w:pPr>
      <w:r>
        <w:rPr>
          <w:rFonts w:ascii="Times New Roman"/>
          <w:b w:val="false"/>
          <w:i w:val="false"/>
          <w:color w:val="000000"/>
          <w:sz w:val="28"/>
        </w:rPr>
        <w:t>
      - жалғыз тұратын азаматтар үшін-тұрғын үйдің жалпы алаңынан 30 (отыз) шаршы метр;</w:t>
      </w:r>
    </w:p>
    <w:p>
      <w:pPr>
        <w:spacing w:after="0"/>
        <w:ind w:left="0"/>
        <w:jc w:val="both"/>
      </w:pPr>
      <w:r>
        <w:rPr>
          <w:rFonts w:ascii="Times New Roman"/>
          <w:b w:val="false"/>
          <w:i w:val="false"/>
          <w:color w:val="000000"/>
          <w:sz w:val="28"/>
        </w:rPr>
        <w:t>
      - 2 және одан да көп адамнан тұратын отбасылар үшін – тұрғын үйдің жалпы алаңынан бір адамға 18 (он сегіз) шаршы метр;</w:t>
      </w:r>
    </w:p>
    <w:p>
      <w:pPr>
        <w:spacing w:after="0"/>
        <w:ind w:left="0"/>
        <w:jc w:val="both"/>
      </w:pPr>
      <w:r>
        <w:rPr>
          <w:rFonts w:ascii="Times New Roman"/>
          <w:b w:val="false"/>
          <w:i w:val="false"/>
          <w:color w:val="000000"/>
          <w:sz w:val="28"/>
        </w:rPr>
        <w:t>
      Электр плиталарын пайдаланатын тұтынушылар үшін электр энергиясын тұтыну нормасын бір адамға айына - 110 (жүз он) киловатт мөлшерінде анықтау.</w:t>
      </w:r>
    </w:p>
    <w:p>
      <w:pPr>
        <w:spacing w:after="0"/>
        <w:ind w:left="0"/>
        <w:jc w:val="both"/>
      </w:pPr>
      <w:r>
        <w:rPr>
          <w:rFonts w:ascii="Times New Roman"/>
          <w:b w:val="false"/>
          <w:i w:val="false"/>
          <w:color w:val="000000"/>
          <w:sz w:val="28"/>
        </w:rPr>
        <w:t>
      Электр плиталарын пайдаланбайтын тұтынушылар үшін - бір адамға айына 90 ( тоқсан) киловатт.</w:t>
      </w:r>
    </w:p>
    <w:bookmarkStart w:name="z11" w:id="9"/>
    <w:p>
      <w:pPr>
        <w:spacing w:after="0"/>
        <w:ind w:left="0"/>
        <w:jc w:val="both"/>
      </w:pPr>
      <w:r>
        <w:rPr>
          <w:rFonts w:ascii="Times New Roman"/>
          <w:b w:val="false"/>
          <w:i w:val="false"/>
          <w:color w:val="000000"/>
          <w:sz w:val="28"/>
        </w:rPr>
        <w:t xml:space="preserve">
      4. Телекоммуникациялар желiсiне қосылған телефон үшiн абоненттiк төлемақы тарифтерінің көтерiлуiне өтемақы Қазақстан Республикасының Цифрлық даму, инновациялар және аэроғарыш өнеркәсібі министрінің 2023 жылғы 28 шілдедегі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 295/НҚ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w:t>
      </w:r>
    </w:p>
    <w:bookmarkEnd w:id="9"/>
    <w:bookmarkStart w:name="z12" w:id="10"/>
    <w:p>
      <w:pPr>
        <w:spacing w:after="0"/>
        <w:ind w:left="0"/>
        <w:jc w:val="both"/>
      </w:pPr>
      <w:r>
        <w:rPr>
          <w:rFonts w:ascii="Times New Roman"/>
          <w:b w:val="false"/>
          <w:i w:val="false"/>
          <w:color w:val="000000"/>
          <w:sz w:val="28"/>
        </w:rPr>
        <w:t xml:space="preserve">
       5. Есептеу аспаптары жоқ тұтынушылар үшін өтемақы шараларымен қамтамасыз етілетін коммуналдық қызметтерді тұтыну нормативтері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"Табиғи монополиялар туралы" </w:t>
      </w:r>
      <w:r>
        <w:rPr>
          <w:rFonts w:ascii="Times New Roman"/>
          <w:b w:val="false"/>
          <w:i w:val="false"/>
          <w:color w:val="000000"/>
          <w:sz w:val="28"/>
        </w:rPr>
        <w:t>Заңына</w:t>
      </w:r>
      <w:r>
        <w:rPr>
          <w:rFonts w:ascii="Times New Roman"/>
          <w:b w:val="false"/>
          <w:i w:val="false"/>
          <w:color w:val="000000"/>
          <w:sz w:val="28"/>
        </w:rPr>
        <w:t xml:space="preserve"> сәйкес белгіленеді. Егер шығыстарға арналған нормативтер мен тарифтер заңнамада белгіленген тәртіппен айқындалмаса, шығындарды өтеу нақты шығыстар бойынша жүргізіледі.</w:t>
      </w:r>
    </w:p>
    <w:bookmarkEnd w:id="10"/>
    <w:p>
      <w:pPr>
        <w:spacing w:after="0"/>
        <w:ind w:left="0"/>
        <w:jc w:val="left"/>
      </w:pPr>
      <w:r>
        <w:rPr>
          <w:rFonts w:ascii="Times New Roman"/>
          <w:b/>
          <w:i w:val="false"/>
          <w:color w:val="000000"/>
        </w:rPr>
        <w:t xml:space="preserve"> 3 - тарау. Тұрғын үй көмегін көрсетудің тәртібі</w:t>
      </w:r>
    </w:p>
    <w:bookmarkStart w:name="z13" w:id="11"/>
    <w:p>
      <w:pPr>
        <w:spacing w:after="0"/>
        <w:ind w:left="0"/>
        <w:jc w:val="both"/>
      </w:pPr>
      <w:r>
        <w:rPr>
          <w:rFonts w:ascii="Times New Roman"/>
          <w:b w:val="false"/>
          <w:i w:val="false"/>
          <w:color w:val="000000"/>
          <w:sz w:val="28"/>
        </w:rPr>
        <w:t>
      6. Тұрғын үй көмегін тағайындау үшін аз қамтылған отбасы (азамат) (не нотариалды куәландырылған сенімхат бойынша оның өкілі) "Азаматтарға арналған үкімет" мемлекеттік корпорациясына (бұдан әрі - Мемлекеттік корпорация) немесе "электрондық үкіметтің" веб-порталына мынадай құжаттар тізбесімен жүгінеді:</w:t>
      </w:r>
    </w:p>
    <w:bookmarkEnd w:id="11"/>
    <w:p>
      <w:pPr>
        <w:spacing w:after="0"/>
        <w:ind w:left="0"/>
        <w:jc w:val="both"/>
      </w:pPr>
      <w:r>
        <w:rPr>
          <w:rFonts w:ascii="Times New Roman"/>
          <w:b w:val="false"/>
          <w:i w:val="false"/>
          <w:color w:val="000000"/>
          <w:sz w:val="28"/>
        </w:rPr>
        <w:t>
      1) Мемлекеттік корпорацияға:</w:t>
      </w:r>
    </w:p>
    <w:p>
      <w:pPr>
        <w:spacing w:after="0"/>
        <w:ind w:left="0"/>
        <w:jc w:val="both"/>
      </w:pPr>
      <w:r>
        <w:rPr>
          <w:rFonts w:ascii="Times New Roman"/>
          <w:b w:val="false"/>
          <w:i w:val="false"/>
          <w:color w:val="000000"/>
          <w:sz w:val="28"/>
        </w:rPr>
        <w:t>
      жеке басын куәландыратын құжат (жеке басын сәйкестендіру үшін);</w:t>
      </w:r>
    </w:p>
    <w:p>
      <w:pPr>
        <w:spacing w:after="0"/>
        <w:ind w:left="0"/>
        <w:jc w:val="both"/>
      </w:pPr>
      <w:r>
        <w:rPr>
          <w:rFonts w:ascii="Times New Roman"/>
          <w:b w:val="false"/>
          <w:i w:val="false"/>
          <w:color w:val="000000"/>
          <w:sz w:val="28"/>
        </w:rPr>
        <w:t>
      отбасының табысын растайтын құжаттар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жұмыс орнынан анықтама не жұмыссыз тұлға ретінде тіркелгені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балаларға және басқа да асырауындағы адамдарға алимент туралы мәліметтер;</w:t>
      </w:r>
    </w:p>
    <w:p>
      <w:pPr>
        <w:spacing w:after="0"/>
        <w:ind w:left="0"/>
        <w:jc w:val="both"/>
      </w:pPr>
      <w:r>
        <w:rPr>
          <w:rFonts w:ascii="Times New Roman"/>
          <w:b w:val="false"/>
          <w:i w:val="false"/>
          <w:color w:val="000000"/>
          <w:sz w:val="28"/>
        </w:rPr>
        <w:t>
      банктік шот;</w:t>
      </w:r>
    </w:p>
    <w:p>
      <w:pPr>
        <w:spacing w:after="0"/>
        <w:ind w:left="0"/>
        <w:jc w:val="both"/>
      </w:pPr>
      <w:r>
        <w:rPr>
          <w:rFonts w:ascii="Times New Roman"/>
          <w:b w:val="false"/>
          <w:i w:val="false"/>
          <w:color w:val="000000"/>
          <w:sz w:val="28"/>
        </w:rPr>
        <w:t xml:space="preserve">
      тұрғын үйді (тұрғын ғимаратты) күтіп-ұстауға арналған ай сайынғы жарналардың мөлшері туралы шоттар; </w:t>
      </w:r>
    </w:p>
    <w:p>
      <w:pPr>
        <w:spacing w:after="0"/>
        <w:ind w:left="0"/>
        <w:jc w:val="both"/>
      </w:pPr>
      <w:r>
        <w:rPr>
          <w:rFonts w:ascii="Times New Roman"/>
          <w:b w:val="false"/>
          <w:i w:val="false"/>
          <w:color w:val="000000"/>
          <w:sz w:val="28"/>
        </w:rPr>
        <w:t>
      коммуналдық қызметтерді тұтыну шоттары;</w:t>
      </w:r>
    </w:p>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жергілікті атқарушы орган ұсынған жеке тұрғын үй қорынан жергілікті атқарушы орган жалдаған тұрғын үйді пайдаланғаны үшін жалдау ақысының мөлшері туралы шот;</w:t>
      </w:r>
    </w:p>
    <w:p>
      <w:pPr>
        <w:spacing w:after="0"/>
        <w:ind w:left="0"/>
        <w:jc w:val="both"/>
      </w:pPr>
      <w:r>
        <w:rPr>
          <w:rFonts w:ascii="Times New Roman"/>
          <w:b w:val="false"/>
          <w:i w:val="false"/>
          <w:color w:val="000000"/>
          <w:sz w:val="28"/>
        </w:rPr>
        <w:t>
      2) "электрондық үкіметтің" веб-порталына:</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отбасының табысын растайтын құжаттардың электрондық көшірмесі;</w:t>
      </w:r>
    </w:p>
    <w:p>
      <w:pPr>
        <w:spacing w:after="0"/>
        <w:ind w:left="0"/>
        <w:jc w:val="both"/>
      </w:pPr>
      <w:r>
        <w:rPr>
          <w:rFonts w:ascii="Times New Roman"/>
          <w:b w:val="false"/>
          <w:i w:val="false"/>
          <w:color w:val="000000"/>
          <w:sz w:val="28"/>
        </w:rPr>
        <w:t>
      жұмыс орнынан анықтаманың электрондық көшірмесі не жұмыссыз адам ретінде тіркелгені туралы анықтама;</w:t>
      </w:r>
    </w:p>
    <w:p>
      <w:pPr>
        <w:spacing w:after="0"/>
        <w:ind w:left="0"/>
        <w:jc w:val="both"/>
      </w:pPr>
      <w:r>
        <w:rPr>
          <w:rFonts w:ascii="Times New Roman"/>
          <w:b w:val="false"/>
          <w:i w:val="false"/>
          <w:color w:val="000000"/>
          <w:sz w:val="28"/>
        </w:rPr>
        <w:t>
      балаларға және басқа да асырауындағы адамдарға алимент туралы мәліметтердің электрондық көшірмесі;</w:t>
      </w:r>
    </w:p>
    <w:p>
      <w:pPr>
        <w:spacing w:after="0"/>
        <w:ind w:left="0"/>
        <w:jc w:val="both"/>
      </w:pPr>
      <w:r>
        <w:rPr>
          <w:rFonts w:ascii="Times New Roman"/>
          <w:b w:val="false"/>
          <w:i w:val="false"/>
          <w:color w:val="000000"/>
          <w:sz w:val="28"/>
        </w:rPr>
        <w:t>
      банктік шоттың электрондық көшірмесі;</w:t>
      </w:r>
    </w:p>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p>
      <w:pPr>
        <w:spacing w:after="0"/>
        <w:ind w:left="0"/>
        <w:jc w:val="both"/>
      </w:pP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жергілікті атқарушы орган ұсынған жеке тұрғын үй қорынан жергілікті атқарушы орган жалдаған тұрғын үйді пайдаланғаны үшін жалдау ақысының мөлшері туралы шоттың электрондық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Павлодар облысы Екібастұз қалалық мәслихатының 04.06.2024 </w:t>
      </w:r>
      <w:r>
        <w:rPr>
          <w:rFonts w:ascii="Times New Roman"/>
          <w:b w:val="false"/>
          <w:i w:val="false"/>
          <w:color w:val="000000"/>
          <w:sz w:val="28"/>
        </w:rPr>
        <w:t>№ 163/20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7.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8 (сегіз) жұмыс күнін құрайды.</w:t>
      </w:r>
    </w:p>
    <w:bookmarkEnd w:id="12"/>
    <w:bookmarkStart w:name="z15" w:id="13"/>
    <w:p>
      <w:pPr>
        <w:spacing w:after="0"/>
        <w:ind w:left="0"/>
        <w:jc w:val="both"/>
      </w:pPr>
      <w:r>
        <w:rPr>
          <w:rFonts w:ascii="Times New Roman"/>
          <w:b w:val="false"/>
          <w:i w:val="false"/>
          <w:color w:val="000000"/>
          <w:sz w:val="28"/>
        </w:rPr>
        <w:t>
      8. Тұрғын үй көмегі ағымдағы тоқсанда құжаттарды тапсыру уақытына қарамастан өткен тоқсанның тұрғын үйді ұстауға және коммуналдық қызметтерге кеткен жиынтық кіріс пен шығыстар бойынша бір тоқсан мерзімге тағайындалады.</w:t>
      </w:r>
    </w:p>
    <w:bookmarkEnd w:id="13"/>
    <w:bookmarkStart w:name="z16" w:id="14"/>
    <w:p>
      <w:pPr>
        <w:spacing w:after="0"/>
        <w:ind w:left="0"/>
        <w:jc w:val="both"/>
      </w:pPr>
      <w:r>
        <w:rPr>
          <w:rFonts w:ascii="Times New Roman"/>
          <w:b w:val="false"/>
          <w:i w:val="false"/>
          <w:color w:val="000000"/>
          <w:sz w:val="28"/>
        </w:rPr>
        <w:t>
      9. Аз қамтылған отбасының (азаматтың) жиынтық табысы уәкілетті органмен Қазақстан Республикасы Өнеркәсіп және құрылыс министрінің 2023 жылғы 8 желтоқсандағы "Тұрғын үй көмегін беру қағидаларын бекіту туралы" № 117 айқындалған тәртіпте, тұрғын үй көмегін тағайындауға өтініш жасаған тоқсанның алдындағы тоқсанына есептеледі.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Павлодар облысы Екібастұз қалалық мәслихатының 04.06.2024 </w:t>
      </w:r>
      <w:r>
        <w:rPr>
          <w:rFonts w:ascii="Times New Roman"/>
          <w:b w:val="false"/>
          <w:i w:val="false"/>
          <w:color w:val="000000"/>
          <w:sz w:val="28"/>
        </w:rPr>
        <w:t>№ 163/20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Павлодар облысы Екібастұз қалалық мәслихатының 04.06.2024 </w:t>
      </w:r>
      <w:r>
        <w:rPr>
          <w:rFonts w:ascii="Times New Roman"/>
          <w:b w:val="false"/>
          <w:i w:val="false"/>
          <w:color w:val="000000"/>
          <w:sz w:val="28"/>
        </w:rPr>
        <w:t>№ 163/20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12. Аз қамтылған отбасыларға (азаматтарға) тұрғын үй көмегін төлеуді уәкілетті орган тұрғын үй көмегін тағайындау туралы шешім қабылданған айдан кейінгі айдың 10-күніне дейін ай сайын тұрғын үй көмегін алушылардың жеке шоттарына есептелген сомаларды аудару жолымен екінші деңгейдегі банктер арқылы жүзеге асырады.</w:t>
      </w:r>
    </w:p>
    <w:bookmarkEnd w:id="15"/>
    <w:bookmarkStart w:name="z20" w:id="16"/>
    <w:p>
      <w:pPr>
        <w:spacing w:after="0"/>
        <w:ind w:left="0"/>
        <w:jc w:val="both"/>
      </w:pPr>
      <w:r>
        <w:rPr>
          <w:rFonts w:ascii="Times New Roman"/>
          <w:b w:val="false"/>
          <w:i w:val="false"/>
          <w:color w:val="000000"/>
          <w:sz w:val="28"/>
        </w:rPr>
        <w:t>
      13. Отбасы тұрғын үй көмегін заңсыз тағайындауға әкеп соққан көрінеу жалған ақпаратты және (немесе) дәйексіз құжаттарды ұсынған кезде өтініш берушіге және оның отбасына тұрғын үй көмегін төлеу оны тағайындаудың бүкіл кезеңіне тоқтатылады.</w:t>
      </w:r>
    </w:p>
    <w:bookmarkEnd w:id="16"/>
    <w:bookmarkStart w:name="z21" w:id="17"/>
    <w:p>
      <w:pPr>
        <w:spacing w:after="0"/>
        <w:ind w:left="0"/>
        <w:jc w:val="both"/>
      </w:pPr>
      <w:r>
        <w:rPr>
          <w:rFonts w:ascii="Times New Roman"/>
          <w:b w:val="false"/>
          <w:i w:val="false"/>
          <w:color w:val="000000"/>
          <w:sz w:val="28"/>
        </w:rPr>
        <w:t>
      14.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 қолданыстағы заңнамаға сәйкес жүргізіледі.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2024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ақпандағы № 118/15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 қосымша</w:t>
            </w:r>
          </w:p>
        </w:tc>
      </w:tr>
    </w:tbl>
    <w:bookmarkStart w:name="z23" w:id="18"/>
    <w:p>
      <w:pPr>
        <w:spacing w:after="0"/>
        <w:ind w:left="0"/>
        <w:jc w:val="left"/>
      </w:pPr>
      <w:r>
        <w:rPr>
          <w:rFonts w:ascii="Times New Roman"/>
          <w:b/>
          <w:i w:val="false"/>
          <w:color w:val="000000"/>
        </w:rPr>
        <w:t xml:space="preserve"> Екібастұз қалалық мәслихатының күші жойылған кейбір шешімдерінің тізбесі</w:t>
      </w:r>
    </w:p>
    <w:bookmarkEnd w:id="18"/>
    <w:bookmarkStart w:name="z24" w:id="19"/>
    <w:p>
      <w:pPr>
        <w:spacing w:after="0"/>
        <w:ind w:left="0"/>
        <w:jc w:val="both"/>
      </w:pPr>
      <w:r>
        <w:rPr>
          <w:rFonts w:ascii="Times New Roman"/>
          <w:b w:val="false"/>
          <w:i w:val="false"/>
          <w:color w:val="000000"/>
          <w:sz w:val="28"/>
        </w:rPr>
        <w:t xml:space="preserve">
      1. Екібастұз қалалық мәслихатының 2017 жылғы 17 наурыздағы </w:t>
      </w:r>
      <w:r>
        <w:rPr>
          <w:rFonts w:ascii="Times New Roman"/>
          <w:b w:val="false"/>
          <w:i w:val="false"/>
          <w:color w:val="000000"/>
          <w:sz w:val="28"/>
        </w:rPr>
        <w:t>№ 111/15</w:t>
      </w:r>
      <w:r>
        <w:rPr>
          <w:rFonts w:ascii="Times New Roman"/>
          <w:b w:val="false"/>
          <w:i w:val="false"/>
          <w:color w:val="000000"/>
          <w:sz w:val="28"/>
        </w:rPr>
        <w:t xml:space="preserve"> "Екібастұз қаласында тұрғын үй көмегін көрсетудің мөлшерін мен тәртібін айқындау туралы" шешімі (нормативтік құқықтық актілерді мемлекеттік тіркеу тізілімінде № 5461 болып тіркелген).</w:t>
      </w:r>
    </w:p>
    <w:bookmarkEnd w:id="19"/>
    <w:bookmarkStart w:name="z25" w:id="20"/>
    <w:p>
      <w:pPr>
        <w:spacing w:after="0"/>
        <w:ind w:left="0"/>
        <w:jc w:val="both"/>
      </w:pPr>
      <w:r>
        <w:rPr>
          <w:rFonts w:ascii="Times New Roman"/>
          <w:b w:val="false"/>
          <w:i w:val="false"/>
          <w:color w:val="000000"/>
          <w:sz w:val="28"/>
        </w:rPr>
        <w:t xml:space="preserve">
      2. Екібастұз қалалық мәслихатының 2021 жылғы 11 қарашадағы </w:t>
      </w:r>
      <w:r>
        <w:rPr>
          <w:rFonts w:ascii="Times New Roman"/>
          <w:b w:val="false"/>
          <w:i w:val="false"/>
          <w:color w:val="000000"/>
          <w:sz w:val="28"/>
        </w:rPr>
        <w:t>№ 72/11</w:t>
      </w:r>
      <w:r>
        <w:rPr>
          <w:rFonts w:ascii="Times New Roman"/>
          <w:b w:val="false"/>
          <w:i w:val="false"/>
          <w:color w:val="000000"/>
          <w:sz w:val="28"/>
        </w:rPr>
        <w:t xml:space="preserve"> "Екібастұз қалалық мәслихатының 2017 жылғы 17 наурыздағы № 111/15 "Екібастұз қаласының аз қамтылған отбасыларға (азаматтарға) тұрғын үй көмегін көрсету тәртібі мен мөлшерін белгілеу туралы" шешіміне өзгерістер енгізу туралы" шешімі (нормативтік құқықтық актілерді мемлекеттік тіркеу тізілімінде № 25303 болып тіркелген).</w:t>
      </w:r>
    </w:p>
    <w:bookmarkEnd w:id="20"/>
    <w:bookmarkStart w:name="z26" w:id="21"/>
    <w:p>
      <w:pPr>
        <w:spacing w:after="0"/>
        <w:ind w:left="0"/>
        <w:jc w:val="both"/>
      </w:pPr>
      <w:r>
        <w:rPr>
          <w:rFonts w:ascii="Times New Roman"/>
          <w:b w:val="false"/>
          <w:i w:val="false"/>
          <w:color w:val="000000"/>
          <w:sz w:val="28"/>
        </w:rPr>
        <w:t xml:space="preserve">
      3. Екібастұз қалалық мәслихатының 2022 жылғы 17 ақпандағы </w:t>
      </w:r>
      <w:r>
        <w:rPr>
          <w:rFonts w:ascii="Times New Roman"/>
          <w:b w:val="false"/>
          <w:i w:val="false"/>
          <w:color w:val="000000"/>
          <w:sz w:val="28"/>
        </w:rPr>
        <w:t>№ 102/16</w:t>
      </w:r>
      <w:r>
        <w:rPr>
          <w:rFonts w:ascii="Times New Roman"/>
          <w:b w:val="false"/>
          <w:i w:val="false"/>
          <w:color w:val="000000"/>
          <w:sz w:val="28"/>
        </w:rPr>
        <w:t xml:space="preserve"> "Екібастұз қалалық мәслихатының 2017 жылғы 17 наурыздағы № 111/15 "Екібастұз қаласында тұрғын үй көмегін көрсетудің мөлшері мен тәртібін айқындау туралы" шешіміне өзгерістер енгізу туралы" шешімі (нормативтік құқықтық актілерді мемлекеттік тіркеу тізілімінде № 26912 болып тіркелген).</w:t>
      </w:r>
    </w:p>
    <w:bookmarkEnd w:id="21"/>
    <w:bookmarkStart w:name="z27" w:id="22"/>
    <w:p>
      <w:pPr>
        <w:spacing w:after="0"/>
        <w:ind w:left="0"/>
        <w:jc w:val="both"/>
      </w:pPr>
      <w:r>
        <w:rPr>
          <w:rFonts w:ascii="Times New Roman"/>
          <w:b w:val="false"/>
          <w:i w:val="false"/>
          <w:color w:val="000000"/>
          <w:sz w:val="28"/>
        </w:rPr>
        <w:t xml:space="preserve">
      4. Екібастұз қалалық мәслихатының 2023 жылғы 20 маусымдағы </w:t>
      </w:r>
      <w:r>
        <w:rPr>
          <w:rFonts w:ascii="Times New Roman"/>
          <w:b w:val="false"/>
          <w:i w:val="false"/>
          <w:color w:val="000000"/>
          <w:sz w:val="28"/>
        </w:rPr>
        <w:t>№ 26/4</w:t>
      </w:r>
      <w:r>
        <w:rPr>
          <w:rFonts w:ascii="Times New Roman"/>
          <w:b w:val="false"/>
          <w:i w:val="false"/>
          <w:color w:val="000000"/>
          <w:sz w:val="28"/>
        </w:rPr>
        <w:t xml:space="preserve"> "Екібастұз қалалық мәслихатының 2017 жылғы 17 наурыздағы "Екібастұз қаласында тұрғын үй көмегін көрсетудің мөлшері мен тәртібін айқындау туралы" № 111/15 шешіміне өзгерістер енгізу туралы" шешімі (нормативтік құқықтық актілерді мемлекеттік тіркеу тізілімінде № 7356-14 болып тіркелген).</w:t>
      </w:r>
    </w:p>
    <w:bookmarkEnd w:id="22"/>
    <w:bookmarkStart w:name="z28" w:id="23"/>
    <w:p>
      <w:pPr>
        <w:spacing w:after="0"/>
        <w:ind w:left="0"/>
        <w:jc w:val="both"/>
      </w:pPr>
      <w:r>
        <w:rPr>
          <w:rFonts w:ascii="Times New Roman"/>
          <w:b w:val="false"/>
          <w:i w:val="false"/>
          <w:color w:val="000000"/>
          <w:sz w:val="28"/>
        </w:rPr>
        <w:t xml:space="preserve">
      5. Екібастұз қалалық мәслихатының 2023 жылғы 21 қарашадағы </w:t>
      </w:r>
      <w:r>
        <w:rPr>
          <w:rFonts w:ascii="Times New Roman"/>
          <w:b w:val="false"/>
          <w:i w:val="false"/>
          <w:color w:val="000000"/>
          <w:sz w:val="28"/>
        </w:rPr>
        <w:t>№ 93/10</w:t>
      </w:r>
      <w:r>
        <w:rPr>
          <w:rFonts w:ascii="Times New Roman"/>
          <w:b w:val="false"/>
          <w:i w:val="false"/>
          <w:color w:val="000000"/>
          <w:sz w:val="28"/>
        </w:rPr>
        <w:t xml:space="preserve"> "Екібастұз қалалық мәслихатының 2017 жылғы 17 наурыздағы № 111/15 "Екібастұз қаласында тұрғын үй көмегін көрсетудің мөлшері мен тәртібін айқындау туралы" шешіміне өзгеріс енгізу туралы" шешімі (нормативтік құқықтық актілерді мемлекеттік тіркеу тізілімінде № 7422-14 болып тіркелген).</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