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ab4ca81" w14:textId="ab4ca8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Ауғанстан Демократиялық Республикасынан Кеңес әскерлерінің шектеулі контингентін шығарудың 35 жылдығына орай Баянауыл ауданының мұқтаж азаматтардың жекелеген санаттарына қосымша әлеуметтік көмек көрсету туралы</w:t>
      </w:r>
    </w:p>
    <w:p>
      <w:pPr>
        <w:spacing w:after="0"/>
        <w:ind w:left="0"/>
        <w:jc w:val="both"/>
      </w:pPr>
      <w:r>
        <w:rPr>
          <w:rFonts w:ascii="Times New Roman"/>
          <w:b w:val="false"/>
          <w:i w:val="false"/>
          <w:color w:val="000000"/>
          <w:sz w:val="28"/>
        </w:rPr>
        <w:t>Павлодар облысы Баянауыл аудандық мәслихатының 2024 жылғы 13 ақпандағы № 118/15 шешімі. Павлодар облысының Әділет департаментінде 2024 жылғы 27 ақпанда № 7490-14 болып тіркелді</w:t>
      </w:r>
    </w:p>
    <w:p>
      <w:pPr>
        <w:spacing w:after="0"/>
        <w:ind w:left="0"/>
        <w:jc w:val="both"/>
      </w:pPr>
      <w:bookmarkStart w:name="z1" w:id="0"/>
      <w:r>
        <w:rPr>
          <w:rFonts w:ascii="Times New Roman"/>
          <w:b w:val="false"/>
          <w:i w:val="false"/>
          <w:color w:val="000000"/>
          <w:sz w:val="28"/>
        </w:rPr>
        <w:t xml:space="preserve">
      Қазақстан Республикасының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1-тармағының</w:t>
      </w:r>
      <w:r>
        <w:rPr>
          <w:rFonts w:ascii="Times New Roman"/>
          <w:b w:val="false"/>
          <w:i w:val="false"/>
          <w:color w:val="000000"/>
          <w:sz w:val="28"/>
        </w:rPr>
        <w:t xml:space="preserve"> 15) тармақшасына, Қазақстан Республикасының "Ардагерлер туралы" Заңының </w:t>
      </w:r>
      <w:r>
        <w:rPr>
          <w:rFonts w:ascii="Times New Roman"/>
          <w:b w:val="false"/>
          <w:i w:val="false"/>
          <w:color w:val="000000"/>
          <w:sz w:val="28"/>
        </w:rPr>
        <w:t>17-бабына</w:t>
      </w:r>
      <w:r>
        <w:rPr>
          <w:rFonts w:ascii="Times New Roman"/>
          <w:b w:val="false"/>
          <w:i w:val="false"/>
          <w:color w:val="000000"/>
          <w:sz w:val="28"/>
        </w:rPr>
        <w:t xml:space="preserve">, Қазақстан Республикасы Үкіметінің 2023 жылғы 30 маусымдағы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 523 </w:t>
      </w:r>
      <w:r>
        <w:rPr>
          <w:rFonts w:ascii="Times New Roman"/>
          <w:b w:val="false"/>
          <w:i w:val="false"/>
          <w:color w:val="000000"/>
          <w:sz w:val="28"/>
        </w:rPr>
        <w:t>қаулысына</w:t>
      </w:r>
      <w:r>
        <w:rPr>
          <w:rFonts w:ascii="Times New Roman"/>
          <w:b w:val="false"/>
          <w:i w:val="false"/>
          <w:color w:val="000000"/>
          <w:sz w:val="28"/>
        </w:rPr>
        <w:t xml:space="preserve"> сәйкес, Баянауыл аудандық мәслихаты ШЕШІМ ҚАБЫЛДАДЫ:</w:t>
      </w:r>
    </w:p>
    <w:bookmarkEnd w:id="0"/>
    <w:bookmarkStart w:name="z2" w:id="1"/>
    <w:p>
      <w:pPr>
        <w:spacing w:after="0"/>
        <w:ind w:left="0"/>
        <w:jc w:val="both"/>
      </w:pPr>
      <w:r>
        <w:rPr>
          <w:rFonts w:ascii="Times New Roman"/>
          <w:b w:val="false"/>
          <w:i w:val="false"/>
          <w:color w:val="000000"/>
          <w:sz w:val="28"/>
        </w:rPr>
        <w:t>
      1. Ауғанстан Демократиялық Республикасынан Кеңес әскерлерінің шектеулі контингентін шығарудың 35 жылдығына орай 2024 жылғы 15 ақпанда алушылардың өтініштерін талап етпей, "Азаматтарға арналған үкімет" мемлекеттік корпорациясының (Қазақстан Республикасының заңнамасына сәйкес мемлекеттік қызметтерді көрсету, "бір терезе" қағидаты бойынша өтініштерді қабылдау және олардың нәтижелерін көрсетілетін қызметті алушыға беру жөніндегі жұмысты ұйымдастыру, мемлекеттік қызметтерді электрондық нысанда көрсетуді қамтамасыз ету үшін Қазақстан Республикасы Үкіметінің шешімі бойынша құрылған заңды тұлға) тізімі негізінде келесі санаттарға біржолғы әлеуметтік көмек көрсетілсін:</w:t>
      </w:r>
    </w:p>
    <w:bookmarkEnd w:id="1"/>
    <w:p>
      <w:pPr>
        <w:spacing w:after="0"/>
        <w:ind w:left="0"/>
        <w:jc w:val="both"/>
      </w:pPr>
      <w:r>
        <w:rPr>
          <w:rFonts w:ascii="Times New Roman"/>
          <w:b w:val="false"/>
          <w:i w:val="false"/>
          <w:color w:val="000000"/>
          <w:sz w:val="28"/>
        </w:rPr>
        <w:t>
      оқу жиындарына шақырылған және Ауғанстанға ұрыс қимылдары жүрiп жатқан кезеңде жiберiлген әскери мiндеттiлерге 100000 (жүз мың) теңге мөлшерінде;</w:t>
      </w:r>
    </w:p>
    <w:p>
      <w:pPr>
        <w:spacing w:after="0"/>
        <w:ind w:left="0"/>
        <w:jc w:val="both"/>
      </w:pPr>
      <w:r>
        <w:rPr>
          <w:rFonts w:ascii="Times New Roman"/>
          <w:b w:val="false"/>
          <w:i w:val="false"/>
          <w:color w:val="000000"/>
          <w:sz w:val="28"/>
        </w:rPr>
        <w:t>
      Ауғанстанға ұрыс қимылдары жүрiп жатқан кезеңде осы елге жүк жеткiзу үшiн жiберiлген автомобиль батальондарының әскери қызметшiлерiне 100000 (жүз мың) теңге мөлшерінде;</w:t>
      </w:r>
    </w:p>
    <w:p>
      <w:pPr>
        <w:spacing w:after="0"/>
        <w:ind w:left="0"/>
        <w:jc w:val="both"/>
      </w:pPr>
      <w:r>
        <w:rPr>
          <w:rFonts w:ascii="Times New Roman"/>
          <w:b w:val="false"/>
          <w:i w:val="false"/>
          <w:color w:val="000000"/>
          <w:sz w:val="28"/>
        </w:rPr>
        <w:t>
      бұрынғы Кеңестік Социалистік Республикалар Одағының (бұдан әрі – КСР Одағы) аумағынан Ауғанстанға жауынгерлiк тапсырмалармен ұшқан ұшу құрамының әскери қызметшiлерiне 100000 (жүз мың) теңге мөлшерінде;</w:t>
      </w:r>
    </w:p>
    <w:p>
      <w:pPr>
        <w:spacing w:after="0"/>
        <w:ind w:left="0"/>
        <w:jc w:val="both"/>
      </w:pPr>
      <w:r>
        <w:rPr>
          <w:rFonts w:ascii="Times New Roman"/>
          <w:b w:val="false"/>
          <w:i w:val="false"/>
          <w:color w:val="000000"/>
          <w:sz w:val="28"/>
        </w:rPr>
        <w:t>
      Ауғанстандағы кеңестік әскери контингентке қызмет көрсеткен, жарақат, контузия алған немесе мертіккен не ұрыс қимылдарын қамтамасыз етуге қатысқаны үшін бұрынғы КСР Одағының ордендерiмен және медальдарымен наградталған жұмысшылар мен қызметшiлерге 100000 (жүз мың) теңге мөлшерінде;</w:t>
      </w:r>
    </w:p>
    <w:p>
      <w:pPr>
        <w:spacing w:after="0"/>
        <w:ind w:left="0"/>
        <w:jc w:val="both"/>
      </w:pPr>
      <w:r>
        <w:rPr>
          <w:rFonts w:ascii="Times New Roman"/>
          <w:b w:val="false"/>
          <w:i w:val="false"/>
          <w:color w:val="000000"/>
          <w:sz w:val="28"/>
        </w:rPr>
        <w:t>
      бұрынғы КСР Одағын қорғау, әскери қызметтің өзге де міндеттерін басқа кезеңдерде атқару кезінде жаралануы, контузия алуы, мертігуі салдарынан немесе майданда болуына байланысты, сондай-ақ Ауғанстанда немесе ұрыс қимылдары жүргізілген басқа да мемлекеттерде әскери қызметін өткеру кезінде ауруға шалдығуы салдарынан мүгедектік белгіленген әскери қызметшілеріне 100000 (жүз мың) теңге мөлшерінде;</w:t>
      </w:r>
    </w:p>
    <w:p>
      <w:pPr>
        <w:spacing w:after="0"/>
        <w:ind w:left="0"/>
        <w:jc w:val="both"/>
      </w:pPr>
      <w:r>
        <w:rPr>
          <w:rFonts w:ascii="Times New Roman"/>
          <w:b w:val="false"/>
          <w:i w:val="false"/>
          <w:color w:val="000000"/>
          <w:sz w:val="28"/>
        </w:rPr>
        <w:t>
      Ауғанстандағы немесе ұрыс қимылдары жүргiзiлген басқа да мемлекеттердегi ұрыс қимылдары кезiнде жаралануы, контузия алуы, мертігуі, ауруға шалдығуы салдарынан қаза тапқан (хабар-ошарсыз кеткен) немесе қайтыс болған әскери қызметшiлердiң отбасыларына 100000 (жүз мың) теңге мөлшерінде.</w:t>
      </w:r>
    </w:p>
    <w:bookmarkStart w:name="z3" w:id="2"/>
    <w:p>
      <w:pPr>
        <w:spacing w:after="0"/>
        <w:ind w:left="0"/>
        <w:jc w:val="both"/>
      </w:pPr>
      <w:r>
        <w:rPr>
          <w:rFonts w:ascii="Times New Roman"/>
          <w:b w:val="false"/>
          <w:i w:val="false"/>
          <w:color w:val="000000"/>
          <w:sz w:val="28"/>
        </w:rPr>
        <w:t>
      2. Осы шешім оның алғашқы ресми жарияланған күнінен кейін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Баянауыл аудандық мәслихатының төрағасы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Р. Мукашев</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КЕЛІСІЛДІ:</w:t>
      </w:r>
    </w:p>
    <w:p>
      <w:pPr>
        <w:spacing w:after="0"/>
        <w:ind w:left="0"/>
        <w:jc w:val="both"/>
      </w:pPr>
      <w:r>
        <w:rPr>
          <w:rFonts w:ascii="Times New Roman"/>
          <w:b w:val="false"/>
          <w:i w:val="false"/>
          <w:color w:val="000000"/>
          <w:sz w:val="28"/>
        </w:rPr>
        <w:t>
      Павлодар облысының әкімдігі</w:t>
      </w:r>
    </w:p>
    <w:p>
      <w:pPr>
        <w:spacing w:after="0"/>
        <w:ind w:left="0"/>
        <w:jc w:val="both"/>
      </w:pPr>
      <w:r>
        <w:rPr>
          <w:rFonts w:ascii="Times New Roman"/>
          <w:b w:val="false"/>
          <w:i w:val="false"/>
          <w:color w:val="000000"/>
          <w:sz w:val="28"/>
        </w:rPr>
        <w:t>
      _______________ А. Байханов</w:t>
      </w:r>
    </w:p>
    <w:p>
      <w:pPr>
        <w:spacing w:after="0"/>
        <w:ind w:left="0"/>
        <w:jc w:val="both"/>
      </w:pPr>
      <w:r>
        <w:rPr>
          <w:rFonts w:ascii="Times New Roman"/>
          <w:b w:val="false"/>
          <w:i w:val="false"/>
          <w:color w:val="000000"/>
          <w:sz w:val="28"/>
        </w:rPr>
        <w:t>
      2024 жылғы "___" 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