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b2b4" w14:textId="dc7b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бойынша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31 шілдедегі № 193/21 шешімі. Павлодар облысының Әділет департаментінде 2024 жылғы 1 тамызда № 7575-14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Баянауыл ауданы бойынша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Баянауыл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тұрақты комиссияларына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аудандық мәслихатының төрағасыР.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шілдедегі № 193/21</w:t>
            </w:r>
            <w:r>
              <w:br/>
            </w:r>
            <w:r>
              <w:rPr>
                <w:rFonts w:ascii="Times New Roman"/>
                <w:b w:val="false"/>
                <w:i w:val="false"/>
                <w:color w:val="000000"/>
                <w:sz w:val="20"/>
              </w:rPr>
              <w:t>шешіміне 1-қосымша</w:t>
            </w:r>
          </w:p>
        </w:tc>
      </w:tr>
    </w:tbl>
    <w:bookmarkStart w:name="z7" w:id="5"/>
    <w:p>
      <w:pPr>
        <w:spacing w:after="0"/>
        <w:ind w:left="0"/>
        <w:jc w:val="left"/>
      </w:pPr>
      <w:r>
        <w:rPr>
          <w:rFonts w:ascii="Times New Roman"/>
          <w:b/>
          <w:i w:val="false"/>
          <w:color w:val="000000"/>
        </w:rPr>
        <w:t xml:space="preserve"> Баянауыл ауданы бойынша тұрғын үй көмегін көрсетудің мөлшері мен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Тұрғын үй көмегі жергілікті бюджет қаражаты есебінен Баянауыл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(бұдан әрі – қызмет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Тұрғын үй көмегін есептеуге енгізілген аз қамтылған отбасылардың (азаматтардың) шығыстары жоғарыда көрсетілген бағыттардың әрқайсысы бойынша шығыстардың сомасы ретінде айқындалады.</w:t>
      </w:r>
    </w:p>
    <w:bookmarkStart w:name="z10" w:id="8"/>
    <w:p>
      <w:pPr>
        <w:spacing w:after="0"/>
        <w:ind w:left="0"/>
        <w:jc w:val="both"/>
      </w:pPr>
      <w:r>
        <w:rPr>
          <w:rFonts w:ascii="Times New Roman"/>
          <w:b w:val="false"/>
          <w:i w:val="false"/>
          <w:color w:val="000000"/>
          <w:sz w:val="28"/>
        </w:rPr>
        <w:t xml:space="preserve">
      2. Аз қамтылған отбасыларға (азаматтарға) тұрғын үй көмегін тағайындауды "Баянауыл ауданының жұмыспен қамту және әлеуметтік бағдарламалар бөлімі" мемлекеттік мекемесі (бұдан әрі - уәкілетті орган) тегін негізде көрсетеді. </w:t>
      </w:r>
    </w:p>
    <w:bookmarkEnd w:id="8"/>
    <w:bookmarkStart w:name="z11" w:id="9"/>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аз қамтылған отбасы (азаматтар) жеке тұрғын үй қорынан жергілікті атқарушы орган жалдаған тұрғынжайды пайдаланғаны үшін шығыстарды төлеу сомасы мен 5 (бес) пайыз шекті жол берілетін деңгейінің арасындағы айырма ретінде айқындалады.</w:t>
      </w:r>
    </w:p>
    <w:bookmarkEnd w:id="9"/>
    <w:bookmarkStart w:name="z12" w:id="10"/>
    <w:p>
      <w:pPr>
        <w:spacing w:after="0"/>
        <w:ind w:left="0"/>
        <w:jc w:val="left"/>
      </w:pPr>
      <w:r>
        <w:rPr>
          <w:rFonts w:ascii="Times New Roman"/>
          <w:b/>
          <w:i w:val="false"/>
          <w:color w:val="000000"/>
        </w:rPr>
        <w:t xml:space="preserve"> 2 - тарау. Тұрғын үй көмегін көрсетудің мөлшері</w:t>
      </w:r>
    </w:p>
    <w:bookmarkEnd w:id="10"/>
    <w:bookmarkStart w:name="z13" w:id="11"/>
    <w:p>
      <w:pPr>
        <w:spacing w:after="0"/>
        <w:ind w:left="0"/>
        <w:jc w:val="both"/>
      </w:pPr>
      <w:r>
        <w:rPr>
          <w:rFonts w:ascii="Times New Roman"/>
          <w:b w:val="false"/>
          <w:i w:val="false"/>
          <w:color w:val="000000"/>
          <w:sz w:val="28"/>
        </w:rPr>
        <w:t xml:space="preserve">
      4. Қызмет алушыларға тұрғын үй көмегін тағайындау төмендегі нормаға сәйкес жүргізіледі: </w:t>
      </w:r>
    </w:p>
    <w:bookmarkEnd w:id="11"/>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энергиясын тұтыну нормасы электр плиталарын пайдаланатын тұтынушылар үшін – бір адамға айына 110 (жүз он) киловатт мөлшерінде белгіленсін;</w:t>
      </w:r>
    </w:p>
    <w:p>
      <w:pPr>
        <w:spacing w:after="0"/>
        <w:ind w:left="0"/>
        <w:jc w:val="both"/>
      </w:pPr>
      <w:r>
        <w:rPr>
          <w:rFonts w:ascii="Times New Roman"/>
          <w:b w:val="false"/>
          <w:i w:val="false"/>
          <w:color w:val="000000"/>
          <w:sz w:val="28"/>
        </w:rPr>
        <w:t>
      Электр плиталарын пайдаланбайтын тұтынушылар үшін-бір адамға айына 90 (тоқсан) киловатт.</w:t>
      </w:r>
    </w:p>
    <w:bookmarkStart w:name="z14" w:id="12"/>
    <w:p>
      <w:pPr>
        <w:spacing w:after="0"/>
        <w:ind w:left="0"/>
        <w:jc w:val="both"/>
      </w:pPr>
      <w:r>
        <w:rPr>
          <w:rFonts w:ascii="Times New Roman"/>
          <w:b w:val="false"/>
          <w:i w:val="false"/>
          <w:color w:val="000000"/>
          <w:sz w:val="28"/>
        </w:rPr>
        <w:t xml:space="preserve">
      5. Телекоммуникациялар желiсiне қосылған телефон үшiн абоненттiк төлемақы тарифтерінің көтерiлуiне өтемақы Қазақстан Республикасының Цифрлық даму, инновациялар және аэроғарыш өнеркәсібі министрінің 2023 жылғы 28 шілдедегі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2"/>
    <w:bookmarkStart w:name="z15" w:id="13"/>
    <w:p>
      <w:pPr>
        <w:spacing w:after="0"/>
        <w:ind w:left="0"/>
        <w:jc w:val="left"/>
      </w:pPr>
      <w:r>
        <w:rPr>
          <w:rFonts w:ascii="Times New Roman"/>
          <w:b/>
          <w:i w:val="false"/>
          <w:color w:val="000000"/>
        </w:rPr>
        <w:t xml:space="preserve"> 3 - тарау. Тұрғын үй көмегін көрсетудің тәртібі</w:t>
      </w:r>
    </w:p>
    <w:bookmarkEnd w:id="13"/>
    <w:bookmarkStart w:name="z16" w:id="14"/>
    <w:p>
      <w:pPr>
        <w:spacing w:after="0"/>
        <w:ind w:left="0"/>
        <w:jc w:val="both"/>
      </w:pPr>
      <w:r>
        <w:rPr>
          <w:rFonts w:ascii="Times New Roman"/>
          <w:b w:val="false"/>
          <w:i w:val="false"/>
          <w:color w:val="000000"/>
          <w:sz w:val="28"/>
        </w:rPr>
        <w:t xml:space="preserve">
      6.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бір тоқсаға тағайындалады. </w:t>
      </w:r>
    </w:p>
    <w:bookmarkEnd w:id="14"/>
    <w:bookmarkStart w:name="z17" w:id="15"/>
    <w:p>
      <w:pPr>
        <w:spacing w:after="0"/>
        <w:ind w:left="0"/>
        <w:jc w:val="both"/>
      </w:pPr>
      <w:r>
        <w:rPr>
          <w:rFonts w:ascii="Times New Roman"/>
          <w:b w:val="false"/>
          <w:i w:val="false"/>
          <w:color w:val="000000"/>
          <w:sz w:val="28"/>
        </w:rPr>
        <w:t xml:space="preserve">
      7. Қызмет алушының жиынтық табысы уәкілетті органмен Қазақстан Республикасы Өнеркәсіп және құрылыс министрінің 2023 жылғы 8 желтоқсандағы "Тұрғын үй көмегін беру қағидаларын бекіту туралы" (келесі –Ереже) № 117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тәртіпте тұрғын үй көмегін тағайындауға өтініш жасаған тоқсанның алдындағы тоқсанына есептеледі.</w:t>
      </w:r>
    </w:p>
    <w:bookmarkEnd w:id="15"/>
    <w:bookmarkStart w:name="z18" w:id="16"/>
    <w:p>
      <w:pPr>
        <w:spacing w:after="0"/>
        <w:ind w:left="0"/>
        <w:jc w:val="both"/>
      </w:pPr>
      <w:r>
        <w:rPr>
          <w:rFonts w:ascii="Times New Roman"/>
          <w:b w:val="false"/>
          <w:i w:val="false"/>
          <w:color w:val="000000"/>
          <w:sz w:val="28"/>
        </w:rPr>
        <w:t>
      8. Тұрғын үй көмегін тағайындау үшін қызмет алушы (не нотариалды куәландырылған сенімхат бойынша оның өкілі) тоқсанына бір рет мемлекеттік корпорациясына немесе "электрондық үкімет" веб-порталына мынадай құжаттар тізбесімен жүгінеді:</w:t>
      </w:r>
    </w:p>
    <w:bookmarkEnd w:id="16"/>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шоттар; </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p>
      <w:pPr>
        <w:spacing w:after="0"/>
        <w:ind w:left="0"/>
        <w:jc w:val="both"/>
      </w:pPr>
      <w:r>
        <w:rPr>
          <w:rFonts w:ascii="Times New Roman"/>
          <w:b w:val="false"/>
          <w:i w:val="false"/>
          <w:color w:val="000000"/>
          <w:sz w:val="28"/>
        </w:rPr>
        <w:t>
      2) "электрондық үкіметтің" веб-порталына:</w:t>
      </w:r>
    </w:p>
    <w:p>
      <w:pPr>
        <w:spacing w:after="0"/>
        <w:ind w:left="0"/>
        <w:jc w:val="both"/>
      </w:pPr>
      <w:r>
        <w:rPr>
          <w:rFonts w:ascii="Times New Roman"/>
          <w:b w:val="false"/>
          <w:i w:val="false"/>
          <w:color w:val="000000"/>
          <w:sz w:val="28"/>
        </w:rPr>
        <w:t>
      көрсетілетін қызметті алушының электронды цифрлық қолтаңбамен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Start w:name="z19" w:id="17"/>
    <w:p>
      <w:pPr>
        <w:spacing w:after="0"/>
        <w:ind w:left="0"/>
        <w:jc w:val="both"/>
      </w:pPr>
      <w:r>
        <w:rPr>
          <w:rFonts w:ascii="Times New Roman"/>
          <w:b w:val="false"/>
          <w:i w:val="false"/>
          <w:color w:val="000000"/>
          <w:sz w:val="28"/>
        </w:rPr>
        <w:t xml:space="preserve">
      9. Тұрғын үй көмегін тағайындау туралы шешімді не қызмет көрсетуден бас тарту туралы дәлелді жауапты тұрғын үй көмегін тағайындауды жүзеге асыратын көрсетілетін уәкілетті орган қабылдайды. Тұрғын үй көмегін тағайындау туралы хабарлама не тағайындаудан бас тарту туралы дәлелді жауап Ереженің </w:t>
      </w:r>
      <w:r>
        <w:rPr>
          <w:rFonts w:ascii="Times New Roman"/>
          <w:b w:val="false"/>
          <w:i w:val="false"/>
          <w:color w:val="000000"/>
          <w:sz w:val="28"/>
        </w:rPr>
        <w:t>12-тармағының</w:t>
      </w:r>
      <w:r>
        <w:rPr>
          <w:rFonts w:ascii="Times New Roman"/>
          <w:b w:val="false"/>
          <w:i w:val="false"/>
          <w:color w:val="000000"/>
          <w:sz w:val="28"/>
        </w:rPr>
        <w:t>, 2-тарауына сәйкес электрондық құжат түрінде Мемлекеттік корпорацияға немесе "жеке кабинетке" жіберіледі.</w:t>
      </w:r>
    </w:p>
    <w:bookmarkEnd w:id="17"/>
    <w:bookmarkStart w:name="z20" w:id="18"/>
    <w:p>
      <w:pPr>
        <w:spacing w:after="0"/>
        <w:ind w:left="0"/>
        <w:jc w:val="both"/>
      </w:pPr>
      <w:r>
        <w:rPr>
          <w:rFonts w:ascii="Times New Roman"/>
          <w:b w:val="false"/>
          <w:i w:val="false"/>
          <w:color w:val="000000"/>
          <w:sz w:val="28"/>
        </w:rPr>
        <w:t xml:space="preserve">
      10. Тұрғын үй көмегін көрсетуден бас тарту негіздері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w:t>
      </w:r>
    </w:p>
    <w:bookmarkEnd w:id="18"/>
    <w:bookmarkStart w:name="z21" w:id="19"/>
    <w:p>
      <w:pPr>
        <w:spacing w:after="0"/>
        <w:ind w:left="0"/>
        <w:jc w:val="both"/>
      </w:pPr>
      <w:r>
        <w:rPr>
          <w:rFonts w:ascii="Times New Roman"/>
          <w:b w:val="false"/>
          <w:i w:val="false"/>
          <w:color w:val="000000"/>
          <w:sz w:val="28"/>
        </w:rPr>
        <w:t>
      11.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9"/>
    <w:bookmarkStart w:name="z22" w:id="20"/>
    <w:p>
      <w:pPr>
        <w:spacing w:after="0"/>
        <w:ind w:left="0"/>
        <w:jc w:val="both"/>
      </w:pPr>
      <w:r>
        <w:rPr>
          <w:rFonts w:ascii="Times New Roman"/>
          <w:b w:val="false"/>
          <w:i w:val="false"/>
          <w:color w:val="000000"/>
          <w:sz w:val="28"/>
        </w:rPr>
        <w:t>
      12. Мемлекеттік қызметтер көрсету мәселелері бойынша көрсетілетін уәкілетті органның және (немесе) оның лауазымды адамдарының шешімдеріне, әрекеттеріне (әрекетсіздігіне) шағымдану тәртібі қолданыстағы заңнамаға сәйкес жүргізіледі.</w:t>
      </w:r>
    </w:p>
    <w:bookmarkEnd w:id="20"/>
    <w:bookmarkStart w:name="z23" w:id="21"/>
    <w:p>
      <w:pPr>
        <w:spacing w:after="0"/>
        <w:ind w:left="0"/>
        <w:jc w:val="both"/>
      </w:pPr>
      <w:r>
        <w:rPr>
          <w:rFonts w:ascii="Times New Roman"/>
          <w:b w:val="false"/>
          <w:i w:val="false"/>
          <w:color w:val="000000"/>
          <w:sz w:val="28"/>
        </w:rPr>
        <w:t>
      13. Қызмет алушыға тұрғын үй көмегін төлеу тоқтатылады, егер оның алушысы коммуналдық қызметтерді, телекоммуникация желiсiне қосылған телефон үшiн абоненттiк төлемақының, мемлекеттік тұрғын үй қорынан тұрғын үй-жайды пайдаланғаны үшiн жалға алу ақысының ұлғаюы бөлiгiнде тұрғын үйдi күтiп-ұстауға арналған төлемдерді мақсатты емес түрде пайдаланса және өз уақытымен жүргізбеген жағдайда.</w:t>
      </w:r>
    </w:p>
    <w:bookmarkEnd w:id="21"/>
    <w:bookmarkStart w:name="z24" w:id="22"/>
    <w:p>
      <w:pPr>
        <w:spacing w:after="0"/>
        <w:ind w:left="0"/>
        <w:jc w:val="both"/>
      </w:pPr>
      <w:r>
        <w:rPr>
          <w:rFonts w:ascii="Times New Roman"/>
          <w:b w:val="false"/>
          <w:i w:val="false"/>
          <w:color w:val="000000"/>
          <w:sz w:val="28"/>
        </w:rPr>
        <w:t>
      14. Өтініш иесімен тұрғын үй көмегін тағайындауға әкеп соққан толық емес жалған мәлімет ұсынылған кезде, өтініш иесіне және оның отбасына тұрғын үй көмегін төлеу тоқтатылады, ал алынған қаржы қолданыстағы заңнамаға сәйкес қайтарылыуы тиіс.</w:t>
      </w:r>
    </w:p>
    <w:bookmarkEnd w:id="22"/>
    <w:bookmarkStart w:name="z25" w:id="23"/>
    <w:p>
      <w:pPr>
        <w:spacing w:after="0"/>
        <w:ind w:left="0"/>
        <w:jc w:val="both"/>
      </w:pPr>
      <w:r>
        <w:rPr>
          <w:rFonts w:ascii="Times New Roman"/>
          <w:b w:val="false"/>
          <w:i w:val="false"/>
          <w:color w:val="000000"/>
          <w:sz w:val="28"/>
        </w:rPr>
        <w:t>
      15. Қызмет көрсетуші артық немесе негізсіз төленген тұрғын үй көмегін төлеу фактісі анықталған күннен бастап 10 жұмыс күні ішінде өтініш берушіге артық төленген немесе негізсіз төленген тұрғын үй көмегін қайтару қажеттілігі туралы жазбаша хабарлама жібереді.</w:t>
      </w:r>
    </w:p>
    <w:bookmarkEnd w:id="23"/>
    <w:bookmarkStart w:name="z26" w:id="24"/>
    <w:p>
      <w:pPr>
        <w:spacing w:after="0"/>
        <w:ind w:left="0"/>
        <w:jc w:val="both"/>
      </w:pPr>
      <w:r>
        <w:rPr>
          <w:rFonts w:ascii="Times New Roman"/>
          <w:b w:val="false"/>
          <w:i w:val="false"/>
          <w:color w:val="000000"/>
          <w:sz w:val="28"/>
        </w:rPr>
        <w:t>
      16. Аз қамтылған отбасыларға (азаматтарға) тұрғын үй көмегін төлеуді уәкілетті орган тұрғын үй көмегін тағайындау туралы шешім қабылданған айдан кейінгі айдың 25-күніне дейін ай сайын тұрғын үй көмегін алушылардың жеке шоттарына есептелген сомаларды аудару жолымен екінші деңгейдегі банктер арқылы жүзеге асырады.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шілдедегі № 193/21</w:t>
            </w:r>
            <w:r>
              <w:br/>
            </w:r>
            <w:r>
              <w:rPr>
                <w:rFonts w:ascii="Times New Roman"/>
                <w:b w:val="false"/>
                <w:i w:val="false"/>
                <w:color w:val="000000"/>
                <w:sz w:val="20"/>
              </w:rPr>
              <w:t>шешіміне 2-қосымша</w:t>
            </w:r>
          </w:p>
        </w:tc>
      </w:tr>
    </w:tbl>
    <w:bookmarkStart w:name="z28" w:id="25"/>
    <w:p>
      <w:pPr>
        <w:spacing w:after="0"/>
        <w:ind w:left="0"/>
        <w:jc w:val="left"/>
      </w:pPr>
      <w:r>
        <w:rPr>
          <w:rFonts w:ascii="Times New Roman"/>
          <w:b/>
          <w:i w:val="false"/>
          <w:color w:val="000000"/>
        </w:rPr>
        <w:t xml:space="preserve"> Баянауыл аудандық мәслихатының күші жойылған кейбір шешімдерінің тізбесі</w:t>
      </w:r>
    </w:p>
    <w:bookmarkEnd w:id="25"/>
    <w:bookmarkStart w:name="z29" w:id="26"/>
    <w:p>
      <w:pPr>
        <w:spacing w:after="0"/>
        <w:ind w:left="0"/>
        <w:jc w:val="both"/>
      </w:pPr>
      <w:r>
        <w:rPr>
          <w:rFonts w:ascii="Times New Roman"/>
          <w:b w:val="false"/>
          <w:i w:val="false"/>
          <w:color w:val="000000"/>
          <w:sz w:val="28"/>
        </w:rPr>
        <w:t xml:space="preserve">
      1. Баянауыл аудандық мәслихатының 2017 жылғы 24 шілдедегі "Баянауыл ауданы бойынша тұрғын үй көмегін көрсетудің мөлшері мен тәртібін айқындау туралы" </w:t>
      </w:r>
      <w:r>
        <w:rPr>
          <w:rFonts w:ascii="Times New Roman"/>
          <w:b w:val="false"/>
          <w:i w:val="false"/>
          <w:color w:val="000000"/>
          <w:sz w:val="28"/>
        </w:rPr>
        <w:t>№ 101/16</w:t>
      </w:r>
      <w:r>
        <w:rPr>
          <w:rFonts w:ascii="Times New Roman"/>
          <w:b w:val="false"/>
          <w:i w:val="false"/>
          <w:color w:val="000000"/>
          <w:sz w:val="28"/>
        </w:rPr>
        <w:t xml:space="preserve"> шешімі (нормативтік құқықтық актілерді мемлекеттік тіркеу тізілімінде № 5591 болып тіркелген).</w:t>
      </w:r>
    </w:p>
    <w:bookmarkEnd w:id="26"/>
    <w:bookmarkStart w:name="z30" w:id="27"/>
    <w:p>
      <w:pPr>
        <w:spacing w:after="0"/>
        <w:ind w:left="0"/>
        <w:jc w:val="both"/>
      </w:pPr>
      <w:r>
        <w:rPr>
          <w:rFonts w:ascii="Times New Roman"/>
          <w:b w:val="false"/>
          <w:i w:val="false"/>
          <w:color w:val="000000"/>
          <w:sz w:val="28"/>
        </w:rPr>
        <w:t xml:space="preserve">
      2. Баянауыл аудандық мәслихатының 2023 жылғы 23 маусымдағы № 101/16 "Баянауыл ауданы бойынша тұрғын үй көмегін көрсетудің мөлшері мен тәртібін айқындау туралы" </w:t>
      </w:r>
      <w:r>
        <w:rPr>
          <w:rFonts w:ascii="Times New Roman"/>
          <w:b w:val="false"/>
          <w:i w:val="false"/>
          <w:color w:val="000000"/>
          <w:sz w:val="28"/>
        </w:rPr>
        <w:t>№ 41/5</w:t>
      </w:r>
      <w:r>
        <w:rPr>
          <w:rFonts w:ascii="Times New Roman"/>
          <w:b w:val="false"/>
          <w:i w:val="false"/>
          <w:color w:val="000000"/>
          <w:sz w:val="28"/>
        </w:rPr>
        <w:t xml:space="preserve"> шешімі (нормативтік құқықтық актілерді мемлекеттік тіркеу тізілімінде № 7364-14 болып тіркелген).</w:t>
      </w:r>
    </w:p>
    <w:bookmarkEnd w:id="27"/>
    <w:bookmarkStart w:name="z31" w:id="28"/>
    <w:p>
      <w:pPr>
        <w:spacing w:after="0"/>
        <w:ind w:left="0"/>
        <w:jc w:val="both"/>
      </w:pPr>
      <w:r>
        <w:rPr>
          <w:rFonts w:ascii="Times New Roman"/>
          <w:b w:val="false"/>
          <w:i w:val="false"/>
          <w:color w:val="000000"/>
          <w:sz w:val="28"/>
        </w:rPr>
        <w:t xml:space="preserve">
      3. Баянауыл аудандық мәслихатының 2023 жылғы 14 желтоқсандағы № 101/16 "Баянауыл ауданы бойынша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 83/11</w:t>
      </w:r>
      <w:r>
        <w:rPr>
          <w:rFonts w:ascii="Times New Roman"/>
          <w:b w:val="false"/>
          <w:i w:val="false"/>
          <w:color w:val="000000"/>
          <w:sz w:val="28"/>
        </w:rPr>
        <w:t xml:space="preserve"> шешімі (нормативтік құқықтық актілерді мемлекеттік тіркеу тізілімінде № 7444-14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