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dbe0" w14:textId="618d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8 қаңтардағы № 65/16 шешімі. Павлодар облысының Әділет департаментінде 2024 жылғы 15 қаңтарда № 7459-14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  2-3-тармағына, Қазақстан Республикасының "Құқықтық актілер туралы"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2-тармағына,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әлеуметтік көмек көрсетудің, оның мөлшерлерін белгілеудің және Аққулы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Аққулы аудандық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r>
              <w:br/>
            </w:r>
            <w:r>
              <w:rPr>
                <w:rFonts w:ascii="Times New Roman"/>
                <w:b w:val="false"/>
                <w:i w:val="false"/>
                <w:color w:val="000000"/>
                <w:sz w:val="20"/>
              </w:rPr>
              <w:t>8 қаңтардағы № 65/16</w:t>
            </w:r>
            <w:r>
              <w:br/>
            </w:r>
            <w:r>
              <w:rPr>
                <w:rFonts w:ascii="Times New Roman"/>
                <w:b w:val="false"/>
                <w:i w:val="false"/>
                <w:color w:val="000000"/>
                <w:sz w:val="20"/>
              </w:rPr>
              <w:t>шешіміне 1 - қосымша</w:t>
            </w:r>
          </w:p>
        </w:tc>
      </w:tr>
    </w:tbl>
    <w:bookmarkStart w:name="z6" w:id="4"/>
    <w:p>
      <w:pPr>
        <w:spacing w:after="0"/>
        <w:ind w:left="0"/>
        <w:jc w:val="left"/>
      </w:pPr>
      <w:r>
        <w:rPr>
          <w:rFonts w:ascii="Times New Roman"/>
          <w:b/>
          <w:i w:val="false"/>
          <w:color w:val="000000"/>
        </w:rPr>
        <w:t xml:space="preserve"> Әлеуметтiк көмек көрсетудiң, оның мөлшерлерiн белгiлеудiң және Аққулы ауданының мұқтаж азаматтардың жекелеген санаттарының тiзбесiн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аудандық мәслихатының 17.12.2024 </w:t>
      </w:r>
      <w:r>
        <w:rPr>
          <w:rFonts w:ascii="Times New Roman"/>
          <w:b w:val="false"/>
          <w:i w:val="false"/>
          <w:color w:val="ff0000"/>
          <w:sz w:val="28"/>
        </w:rPr>
        <w:t>№ 120/27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Аққулы ауданындағы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Аққулы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"Аққулы ауданының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 - қарау үшін тиісті әкімшілік - аумақтық бірліктер Аққулы ауданының ауылдық округ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0" w:id="8"/>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 - мезгіл (ай сайын, тоқсан сайын,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xml:space="preserve">
      3) 26 сәуір - Радиациялық апаттар мен апаттардың салдарын жоюға және осы апаттар мен апаттардың құрбандарын еске алуға қатысушылар күні; </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 - 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3" w:id="11"/>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 негізінде жүзеге асырады.</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Әлеуметтік көмек көрсету жөніндегі уәкілетті орган келесі санаттардағы азаматтарға әлеуметтік көмек көрсетеді:</w:t>
      </w:r>
    </w:p>
    <w:bookmarkEnd w:id="13"/>
    <w:p>
      <w:pPr>
        <w:spacing w:after="0"/>
        <w:ind w:left="0"/>
        <w:jc w:val="both"/>
      </w:pPr>
      <w:r>
        <w:rPr>
          <w:rFonts w:ascii="Times New Roman"/>
          <w:b w:val="false"/>
          <w:i w:val="false"/>
          <w:color w:val="000000"/>
          <w:sz w:val="28"/>
        </w:rPr>
        <w:t>
      1) алушылардан өтініштер талап етілмей атаулы күндер мен мерекелік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орай мемлекеттік корпорацияның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КСРОдағы) аумағынан Ауғанстанға жауынгерлiк тапсырмалармен ұшқан ұшу құрамының әскери қызметшiлерiне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150 000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қатысушылар күніне орай мемлекеттік корпорацияның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 Жеңіс күніне орай мемлекеттік корпорацияның тізімі негізінде:</w:t>
      </w:r>
    </w:p>
    <w:p>
      <w:pPr>
        <w:spacing w:after="0"/>
        <w:ind w:left="0"/>
        <w:jc w:val="both"/>
      </w:pPr>
      <w:r>
        <w:rPr>
          <w:rFonts w:ascii="Times New Roman"/>
          <w:b w:val="false"/>
          <w:i w:val="false"/>
          <w:color w:val="000000"/>
          <w:sz w:val="28"/>
        </w:rPr>
        <w:t>
      бұрынғы КСРО-ның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31 мамыр - саяси қуғын - сүргін және ашаршылық құрбандарын еске алу күніне орай мемлекеттік корпорацияның тізімі негізінде: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орай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 мемлекеттік корпорацияның тізімі негізінде: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табыс есебінсіз біржолғы әлеуметтік көмек:</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санаторлық-курорттық емделуге осы фактіні растайтын құжатты қоса бере отырып өтініш негізінде 50 (елу) мөлшерінде;</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жеке көмекшінің еріп жүруіне осы фактіні растайтын құжатты қоса бере отырып өтініш негізінде 50 (елу) мөлшерінде;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есебіндегі тұлғаларға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пробация қызметінің есебінде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онкологиялық аурумен ауыратын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қант диабетінен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"Дәнекер тіннің жүйелі зақымданулары"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"Созылмалы вирустық гепатиттер және бауыр циррозы"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"Психикалық, мінез-құлық бұзылулары (аурулары)"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"Балалардың церебралдық параличі"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"Миокардтың жіті инфаргі (алғашқы 6 ай)"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"Ревматизм"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"Нерв жүйесінің дегенерациялық аурулары"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"Орталық нерв жүйесінің миелинсіздендіруші аурулары"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"Орфандық аурулар" ауруынан зардап шегетін тұлғаларға 10 (он)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екінші топтағы мүгедектігі бар адамдарға дәрі-дәрмек сатып алу үшін 5 (бес)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топтағы мүгедектігі бар адамдарға қатты отын сатып алу үшін 5 (бес)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он сегіз жасқа дейінгі мүгедектігі бар балаларға 2,5 АЕК мөлшерінде;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улы газ датчиктерін және газталдағыштарды орнатуға жеке басын куәландыратын құжат не цифрлық құжаттар сервисінен алынған электрондық құжат (жеке басты сәйкестендіру үшін), атаулы әлеуметтік көмек алушының мәртебесін растайтын анықтамасын қоса бере отырып өтініш негізінде 3 (үш)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осы фактіні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сауықтыруға әлеуметтік көмек көрсету жөніндегі уәкілетті органның тізімі негізінде 50 (елу) АЕК мөлшерінде;</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тіс протездеу үшін осы фактіні растайтын құжатты қоса бере отырып өтініш негізінде 20 (жиырма);</w:t>
      </w:r>
    </w:p>
    <w:p>
      <w:pPr>
        <w:spacing w:after="0"/>
        <w:ind w:left="0"/>
        <w:jc w:val="both"/>
      </w:pPr>
      <w:r>
        <w:rPr>
          <w:rFonts w:ascii="Times New Roman"/>
          <w:b w:val="false"/>
          <w:i w:val="false"/>
          <w:color w:val="000000"/>
          <w:sz w:val="28"/>
        </w:rPr>
        <w:t xml:space="preserve">
      дүлей апат салдарынан азаматқа (отбасына) не оның мүлкіне зиян келуі нәтижесінде материалдық көмекке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құжатты қоса бере отырып өтініш негізінде 100 (жүз) АЕК мөлшерінде; </w:t>
      </w:r>
    </w:p>
    <w:p>
      <w:pPr>
        <w:spacing w:after="0"/>
        <w:ind w:left="0"/>
        <w:jc w:val="both"/>
      </w:pPr>
      <w:r>
        <w:rPr>
          <w:rFonts w:ascii="Times New Roman"/>
          <w:b w:val="false"/>
          <w:i w:val="false"/>
          <w:color w:val="000000"/>
          <w:sz w:val="28"/>
        </w:rPr>
        <w:t xml:space="preserve">
      өрт салдарынан азаматқа (отбасына) не оның мүлкіне зиян келуі нәтижесінде материалдық көмекке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қоса бере отырып өтініш негізінде 100 (жүз) АЕК мөлшерінде;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тұрғын үй - коммуналдық қызметтерді төлеу үшін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5 (бес)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бірінші, екінші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уәкілетті органның тізімі негізінде 3 (үш) АЕК мөлшерінде;</w:t>
      </w:r>
    </w:p>
    <w:p>
      <w:pPr>
        <w:spacing w:after="0"/>
        <w:ind w:left="0"/>
        <w:jc w:val="both"/>
      </w:pPr>
      <w:r>
        <w:rPr>
          <w:rFonts w:ascii="Times New Roman"/>
          <w:b w:val="false"/>
          <w:i w:val="false"/>
          <w:color w:val="000000"/>
          <w:sz w:val="28"/>
        </w:rPr>
        <w:t>
      жоғары оқу орындарының оқуын аяқтау мерзіміне дейін әлеуметтік көмек алған студенттерге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амбулаторлық емдеудегі туберкулез ауруынан зардап шегетін тұлғаларға 12 (он екі)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тұрғын үй - коммуналдық қызметтерді төлеу үшін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3 (үш) АЕК мөлшерінде;</w:t>
      </w:r>
    </w:p>
    <w:p>
      <w:pPr>
        <w:spacing w:after="0"/>
        <w:ind w:left="0"/>
        <w:jc w:val="both"/>
      </w:pPr>
      <w:r>
        <w:rPr>
          <w:rFonts w:ascii="Times New Roman"/>
          <w:b w:val="false"/>
          <w:i w:val="false"/>
          <w:color w:val="000000"/>
          <w:sz w:val="28"/>
        </w:rPr>
        <w:t>
      бірінші топтағы мүгедектігі бар адамдарға гемодиализ алу мезгілінде жол жүруге жеке басын куәландыратын құжат не цифрлық құжаттар сервисінен алынған электрондық құжатты (жеке басты сәйкестендіру үшін), медициналық мекеменің емделу курсын алғаны туралы растау анықтамасын қоса бере отырып өтініш негізінде 11 (он бір) АЕК мөлшерінде.</w:t>
      </w:r>
    </w:p>
    <w:bookmarkStart w:name="z16" w:id="14"/>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bookmarkEnd w:id="14"/>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жоғары оқу орындарының оқуын аяқтау мерзіміне дейін әлеуметтік көмек алған студенттерге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оқу ақысын төлеу нақты оқу құны мөлшерінде;</w:t>
      </w:r>
    </w:p>
    <w:p>
      <w:pPr>
        <w:spacing w:after="0"/>
        <w:ind w:left="0"/>
        <w:jc w:val="both"/>
      </w:pPr>
      <w:r>
        <w:rPr>
          <w:rFonts w:ascii="Times New Roman"/>
          <w:b w:val="false"/>
          <w:i w:val="false"/>
          <w:color w:val="000000"/>
          <w:sz w:val="28"/>
        </w:rPr>
        <w:t>
      көп балалы отбасылар, өтініш берген мерзімде ең төменгі күнкөріс деңгейінен аспайтын жан басына шаққандағы орташа табыстары бар отбасыларға қатты отын сатып алуға (екінші жартыжылдықта көрсетіледі)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20 (жиырма) АЕК мөлшерінде;</w:t>
      </w:r>
    </w:p>
    <w:p>
      <w:pPr>
        <w:spacing w:after="0"/>
        <w:ind w:left="0"/>
        <w:jc w:val="both"/>
      </w:pPr>
      <w:r>
        <w:rPr>
          <w:rFonts w:ascii="Times New Roman"/>
          <w:b w:val="false"/>
          <w:i w:val="false"/>
          <w:color w:val="000000"/>
          <w:sz w:val="28"/>
        </w:rPr>
        <w:t>
      аудандық ауруханаға жүктілігіне байланысты 12 аптаға дейін есепке тұру үшін уақытында жүгінген жүкті әйелдерге жол жүру шығындарын өтеуге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20 (жиырма)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бірінші, екінші топтағы мүгедектігі бар адамдарға, он сегіз жасқа дейінгі мүгедектігі бар балаларды тәрбиелеп отырған отбасыларға, көп балалы отбасылар, өтініш берген мерзімде ең төменгі күнкөріс деңгейінен аспайтын жан басына шаққандағы орташа табыстары бар отбасыларға улы газ датчиктерін және газталдағыштарды орнатуға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3 (үш) АЕК мөлшерінде.</w:t>
      </w:r>
    </w:p>
    <w:bookmarkStart w:name="z17" w:id="15"/>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5"/>
    <w:bookmarkStart w:name="z18" w:id="16"/>
    <w:p>
      <w:pPr>
        <w:spacing w:after="0"/>
        <w:ind w:left="0"/>
        <w:jc w:val="both"/>
      </w:pPr>
      <w:r>
        <w:rPr>
          <w:rFonts w:ascii="Times New Roman"/>
          <w:b w:val="false"/>
          <w:i w:val="false"/>
          <w:color w:val="000000"/>
          <w:sz w:val="28"/>
        </w:rPr>
        <w:t>
      10. Негіздер бойынша көрсетілетін әлеуметтік көмектің мөлшерін: дүлей апат салдарынан азаматқа (отбасына) не оның мүлкіне зиян келуін, өрт салдарынан азаматқа (отбасына) не оның мүлкіне зиян келуін, жергілікті өкілді органдар ең төмен күнкөріс деңгейіне еселік қатынаста белгілеген шектен аспайтын жан басына шаққандағы орташа табыстың болуын арнайы комиссия айқындайды, ол оны әлеуметтік көмек көрсету қажеттігі туралы қорытындыда көрсетеді.</w:t>
      </w:r>
    </w:p>
    <w:bookmarkEnd w:id="16"/>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1" w:id="19"/>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9"/>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Start w:name="z22" w:id="20"/>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20"/>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Start w:name="z23" w:id="21"/>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21"/>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4" w:id="22"/>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көрсетуге жөніндегі уәкілетті орган әлеуметтік көмек көрсетуге ұсынылған құжаттарды қарау үшін қажетті мәліметтерді тиісті органдардан сұратады.</w:t>
      </w:r>
    </w:p>
    <w:bookmarkEnd w:id="22"/>
    <w:bookmarkStart w:name="z25" w:id="23"/>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3"/>
    <w:bookmarkStart w:name="z26" w:id="24"/>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4"/>
    <w:bookmarkStart w:name="z27" w:id="25"/>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5"/>
    <w:bookmarkStart w:name="z28" w:id="26"/>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26"/>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Start w:name="z29" w:id="27"/>
    <w:p>
      <w:pPr>
        <w:spacing w:after="0"/>
        <w:ind w:left="0"/>
        <w:jc w:val="both"/>
      </w:pPr>
      <w:r>
        <w:rPr>
          <w:rFonts w:ascii="Times New Roman"/>
          <w:b w:val="false"/>
          <w:i w:val="false"/>
          <w:color w:val="000000"/>
          <w:sz w:val="28"/>
        </w:rPr>
        <w:t xml:space="preserve">
      20.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осы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2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Start w:name="z30" w:id="28"/>
    <w:p>
      <w:pPr>
        <w:spacing w:after="0"/>
        <w:ind w:left="0"/>
        <w:jc w:val="both"/>
      </w:pPr>
      <w:r>
        <w:rPr>
          <w:rFonts w:ascii="Times New Roman"/>
          <w:b w:val="false"/>
          <w:i w:val="false"/>
          <w:color w:val="000000"/>
          <w:sz w:val="28"/>
        </w:rPr>
        <w:t>
      21. Мынадай:</w:t>
      </w:r>
    </w:p>
    <w:bookmarkEnd w:id="2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31" w:id="29"/>
    <w:p>
      <w:pPr>
        <w:spacing w:after="0"/>
        <w:ind w:left="0"/>
        <w:jc w:val="both"/>
      </w:pPr>
      <w:r>
        <w:rPr>
          <w:rFonts w:ascii="Times New Roman"/>
          <w:b w:val="false"/>
          <w:i w:val="false"/>
          <w:color w:val="000000"/>
          <w:sz w:val="28"/>
        </w:rPr>
        <w:t>
      22.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2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2" w:id="30"/>
    <w:p>
      <w:pPr>
        <w:spacing w:after="0"/>
        <w:ind w:left="0"/>
        <w:jc w:val="both"/>
      </w:pPr>
      <w:r>
        <w:rPr>
          <w:rFonts w:ascii="Times New Roman"/>
          <w:b w:val="false"/>
          <w:i w:val="false"/>
          <w:color w:val="000000"/>
          <w:sz w:val="28"/>
        </w:rPr>
        <w:t>
      23. Мынадай:</w:t>
      </w:r>
    </w:p>
    <w:bookmarkEnd w:id="3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Аққулы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33" w:id="31"/>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1"/>
    <w:bookmarkStart w:name="z34" w:id="32"/>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2"/>
    <w:bookmarkStart w:name="z35" w:id="33"/>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3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36" w:id="34"/>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34"/>
    <w:bookmarkStart w:name="z37" w:id="35"/>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35"/>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Start w:name="z38" w:id="36"/>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36"/>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Start w:name="z39" w:id="37"/>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37"/>
    <w:bookmarkStart w:name="z40" w:id="38"/>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38"/>
    <w:bookmarkStart w:name="z41" w:id="39"/>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39"/>
    <w:bookmarkStart w:name="z42" w:id="40"/>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40"/>
    <w:p>
      <w:pPr>
        <w:spacing w:after="0"/>
        <w:ind w:left="0"/>
        <w:jc w:val="both"/>
      </w:pPr>
      <w:r>
        <w:rPr>
          <w:rFonts w:ascii="Times New Roman"/>
          <w:b w:val="false"/>
          <w:i w:val="false"/>
          <w:color w:val="000000"/>
          <w:sz w:val="28"/>
        </w:rPr>
        <w:t xml:space="preserve">
      Мемлекеттік корпорация ай сайын есепті айдан кейінгі айдың 20-күнінен кешіктірмей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екінші деңгейлі банктер және "Қазпошта" АҚ бөлінісінде жүргізілген әлеуметтік көмек төлемдері бойынша мәліметтерді әлеуметтік көмек көрсету жөніндегі уәкілетті органға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r>
              <w:br/>
            </w:r>
            <w:r>
              <w:rPr>
                <w:rFonts w:ascii="Times New Roman"/>
                <w:b w:val="false"/>
                <w:i w:val="false"/>
                <w:color w:val="000000"/>
                <w:sz w:val="20"/>
              </w:rPr>
              <w:t>8 қаңтардағы № 65/16</w:t>
            </w:r>
            <w:r>
              <w:br/>
            </w:r>
            <w:r>
              <w:rPr>
                <w:rFonts w:ascii="Times New Roman"/>
                <w:b w:val="false"/>
                <w:i w:val="false"/>
                <w:color w:val="000000"/>
                <w:sz w:val="20"/>
              </w:rPr>
              <w:t>шешіміне 2 - қосымша</w:t>
            </w:r>
          </w:p>
        </w:tc>
      </w:tr>
    </w:tbl>
    <w:bookmarkStart w:name="z25" w:id="41"/>
    <w:p>
      <w:pPr>
        <w:spacing w:after="0"/>
        <w:ind w:left="0"/>
        <w:jc w:val="left"/>
      </w:pPr>
      <w:r>
        <w:rPr>
          <w:rFonts w:ascii="Times New Roman"/>
          <w:b/>
          <w:i w:val="false"/>
          <w:color w:val="000000"/>
        </w:rPr>
        <w:t xml:space="preserve"> Аққулы аудандық мәслихатының кейбір күші жойылған шешімдерінің тізбесі</w:t>
      </w:r>
    </w:p>
    <w:bookmarkEnd w:id="41"/>
    <w:bookmarkStart w:name="z26" w:id="42"/>
    <w:p>
      <w:pPr>
        <w:spacing w:after="0"/>
        <w:ind w:left="0"/>
        <w:jc w:val="both"/>
      </w:pPr>
      <w:r>
        <w:rPr>
          <w:rFonts w:ascii="Times New Roman"/>
          <w:b w:val="false"/>
          <w:i w:val="false"/>
          <w:color w:val="000000"/>
          <w:sz w:val="28"/>
        </w:rPr>
        <w:t xml:space="preserve">
      1. Аққулы аудандық мәслихатының 2020 жылғы 7 тамыздағы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 274/56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6937 болып тіркелген).</w:t>
      </w:r>
    </w:p>
    <w:bookmarkEnd w:id="42"/>
    <w:bookmarkStart w:name="z27" w:id="43"/>
    <w:p>
      <w:pPr>
        <w:spacing w:after="0"/>
        <w:ind w:left="0"/>
        <w:jc w:val="both"/>
      </w:pPr>
      <w:r>
        <w:rPr>
          <w:rFonts w:ascii="Times New Roman"/>
          <w:b w:val="false"/>
          <w:i w:val="false"/>
          <w:color w:val="000000"/>
          <w:sz w:val="28"/>
        </w:rPr>
        <w:t xml:space="preserve">
      2. Аққулы аудандық мәслихатының 2022 жылғы 27 сәуірдегі "Аққулы аудандық мәслихаттың 2020 жылғы 7 тамыздағы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 274/56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 82/15 шешімі (Нормативтік құқықтық актілерді мемлекеттік тіркеу тізілімінде № 27909 болып тіркелген).</w:t>
      </w:r>
    </w:p>
    <w:bookmarkEnd w:id="43"/>
    <w:bookmarkStart w:name="z28" w:id="44"/>
    <w:p>
      <w:pPr>
        <w:spacing w:after="0"/>
        <w:ind w:left="0"/>
        <w:jc w:val="both"/>
      </w:pPr>
      <w:r>
        <w:rPr>
          <w:rFonts w:ascii="Times New Roman"/>
          <w:b w:val="false"/>
          <w:i w:val="false"/>
          <w:color w:val="000000"/>
          <w:sz w:val="28"/>
        </w:rPr>
        <w:t xml:space="preserve">
      3. Аққулы аудандық мәслихатының 2022 жылғы 27 желтоқсандағы "Аққулы аудандық мәслихаттың 2020 жылғы 7 тамыздағы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 274/56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 126/25 шешімі (Нормативтік құқықтық актілерді мемлекеттік тіркеу тізілімінде № 31577 болып тіркелген).</w:t>
      </w:r>
    </w:p>
    <w:bookmarkEnd w:id="44"/>
    <w:bookmarkStart w:name="z29" w:id="45"/>
    <w:p>
      <w:pPr>
        <w:spacing w:after="0"/>
        <w:ind w:left="0"/>
        <w:jc w:val="both"/>
      </w:pPr>
      <w:r>
        <w:rPr>
          <w:rFonts w:ascii="Times New Roman"/>
          <w:b w:val="false"/>
          <w:i w:val="false"/>
          <w:color w:val="000000"/>
          <w:sz w:val="28"/>
        </w:rPr>
        <w:t xml:space="preserve">
      4. Аққулы аудандық мәслихатының 2023 жылғы 27 маусымдағы "Аққулы аудандық мәслихаттың 2020 жылғы 7 тамыздағы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 274/56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 26/5 шешімі (Нормативтік құқықтық актілерді мемлекеттік тіркеу тізілімінде № 7362-14 болып тіркелген).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8 қаңтардағы № 65/16</w:t>
            </w:r>
            <w:r>
              <w:br/>
            </w:r>
            <w:r>
              <w:rPr>
                <w:rFonts w:ascii="Times New Roman"/>
                <w:b w:val="false"/>
                <w:i w:val="false"/>
                <w:color w:val="000000"/>
                <w:sz w:val="20"/>
              </w:rPr>
              <w:t>шешіміне 3-қосымша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Павлодар облысы Аққулы аудандық мәслихатының 17.12.2024 </w:t>
      </w:r>
      <w:r>
        <w:rPr>
          <w:rFonts w:ascii="Times New Roman"/>
          <w:b w:val="false"/>
          <w:i w:val="false"/>
          <w:color w:val="ff0000"/>
          <w:sz w:val="28"/>
        </w:rPr>
        <w:t>№ 120/27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 облысы _________________ ауданы бойынша (уәкілетті органның атауы) екінші деңгейлі банктер (ЕДБ) және "Қазпошта" АҚ бөлінісінде жүргізілген әлеуметтік көмек төлемдері жөніндегі мәліметтер</w:t>
      </w:r>
    </w:p>
    <w:p>
      <w:pPr>
        <w:spacing w:after="0"/>
        <w:ind w:left="0"/>
        <w:jc w:val="both"/>
      </w:pPr>
      <w:r>
        <w:rPr>
          <w:rFonts w:ascii="Times New Roman"/>
          <w:b w:val="false"/>
          <w:i w:val="false"/>
          <w:color w:val="000000"/>
          <w:sz w:val="28"/>
        </w:rPr>
        <w:t>
      Есепті кезең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"Қазпошта"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