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770f" w14:textId="938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2023 жылғы 8 қарашадағы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35/12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2024 жылғы 22 шілдедегі № 84/27 шешімі. Павлодар облысының Әділет департаментінде 2024 жылғы 29 шілдеде № 7574-14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2023 жылғы 8 қарашадағы № 35/12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7412-14 болып тіркелген) келесі өзгеріс енгізілсін:</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жоғарыда аталған шешіммен бекітілген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 жаңа редакцияда жазылсын.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 А. Байханов</w:t>
      </w:r>
    </w:p>
    <w:p>
      <w:pPr>
        <w:spacing w:after="0"/>
        <w:ind w:left="0"/>
        <w:jc w:val="both"/>
      </w:pPr>
      <w:r>
        <w:rPr>
          <w:rFonts w:ascii="Times New Roman"/>
          <w:b w:val="false"/>
          <w:i w:val="false"/>
          <w:color w:val="000000"/>
          <w:sz w:val="28"/>
        </w:rPr>
        <w:t>
      2024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шілдедегі № 84/27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35/12</w:t>
            </w:r>
            <w:r>
              <w:br/>
            </w:r>
            <w:r>
              <w:rPr>
                <w:rFonts w:ascii="Times New Roman"/>
                <w:b w:val="false"/>
                <w:i w:val="false"/>
                <w:color w:val="000000"/>
                <w:sz w:val="20"/>
              </w:rPr>
              <w:t>шешіміне 1 қосымша</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Үлгілік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Агенттігінің Ұлттық статистика Бюросының Павлодар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6)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7) отбасның (азаматтың) жан басына шаққандағы орташа кірісі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әлеуметтік көмек көрсету жөніндегі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атаулы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2.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7"/>
    <w:bookmarkStart w:name="z10" w:id="8"/>
    <w:p>
      <w:pPr>
        <w:spacing w:after="0"/>
        <w:ind w:left="0"/>
        <w:jc w:val="both"/>
      </w:pPr>
      <w:r>
        <w:rPr>
          <w:rFonts w:ascii="Times New Roman"/>
          <w:b w:val="false"/>
          <w:i w:val="false"/>
          <w:color w:val="000000"/>
          <w:sz w:val="28"/>
        </w:rPr>
        <w:t>
      3. Әлеуметтік көмек бір рет (жыл сайын) және (немесе) мезгіл-мезгіл (ай сайын, тоқсан сайын, жылына 1 рет) көрсетіледі.</w:t>
      </w:r>
    </w:p>
    <w:bookmarkEnd w:id="8"/>
    <w:bookmarkStart w:name="z11" w:id="9"/>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Қазақсатн Республикасы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областың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1) Социалистік Еңбек Ерлері, үш дәрежелі Еңбек Даңқы ордендерінің иегерлері;</w:t>
      </w:r>
    </w:p>
    <w:p>
      <w:pPr>
        <w:spacing w:after="0"/>
        <w:ind w:left="0"/>
        <w:jc w:val="both"/>
      </w:pPr>
      <w:r>
        <w:rPr>
          <w:rFonts w:ascii="Times New Roman"/>
          <w:b w:val="false"/>
          <w:i w:val="false"/>
          <w:color w:val="000000"/>
          <w:sz w:val="28"/>
        </w:rPr>
        <w:t>
      2) "Қазақстанның Еңбек Ері", "Халық қаhaрманы" атақтарына ие болған адамдар;</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4)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 </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пешпен жылытылатын жеке тұрғын үй қорында тұратын мемлекеттік атаулы әлеуметтік көмек алушылар,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11) табиғи зілзаланың немесе өрттің салдарынан азаматқа (отбасына) немесе оның мүлкіне залал келтіруге байланысты зардап шеккен азаматтар, өтініш жасау мерзімі залал туындаған күннен бастап үш ай ішінде;</w:t>
      </w:r>
    </w:p>
    <w:p>
      <w:pPr>
        <w:spacing w:after="0"/>
        <w:ind w:left="0"/>
        <w:jc w:val="both"/>
      </w:pPr>
      <w:r>
        <w:rPr>
          <w:rFonts w:ascii="Times New Roman"/>
          <w:b w:val="false"/>
          <w:i w:val="false"/>
          <w:color w:val="000000"/>
          <w:sz w:val="28"/>
        </w:rPr>
        <w:t>
      12) бас бостандығынан айыру орындарынан босатылған, пробация қызметінің есебінде тұрған азаматтар;</w:t>
      </w:r>
    </w:p>
    <w:p>
      <w:pPr>
        <w:spacing w:after="0"/>
        <w:ind w:left="0"/>
        <w:jc w:val="both"/>
      </w:pPr>
      <w:r>
        <w:rPr>
          <w:rFonts w:ascii="Times New Roman"/>
          <w:b w:val="false"/>
          <w:i w:val="false"/>
          <w:color w:val="000000"/>
          <w:sz w:val="28"/>
        </w:rPr>
        <w:t>
      13) жан басына шаққандағы орташа табысы ең төменгі күнкөріс деңгейіне еселік ретінде жергілікті өкілді органдар белгілеген шекті мәннен аспайтын тұлғалар;</w:t>
      </w:r>
    </w:p>
    <w:p>
      <w:pPr>
        <w:spacing w:after="0"/>
        <w:ind w:left="0"/>
        <w:jc w:val="both"/>
      </w:pPr>
      <w:r>
        <w:rPr>
          <w:rFonts w:ascii="Times New Roman"/>
          <w:b w:val="false"/>
          <w:i w:val="false"/>
          <w:color w:val="000000"/>
          <w:sz w:val="28"/>
        </w:rPr>
        <w:t>
      14) әлеуметтік мәні бар аурулары бар азаматтар;</w:t>
      </w:r>
    </w:p>
    <w:p>
      <w:pPr>
        <w:spacing w:after="0"/>
        <w:ind w:left="0"/>
        <w:jc w:val="both"/>
      </w:pPr>
      <w:r>
        <w:rPr>
          <w:rFonts w:ascii="Times New Roman"/>
          <w:b w:val="false"/>
          <w:i w:val="false"/>
          <w:color w:val="000000"/>
          <w:sz w:val="28"/>
        </w:rPr>
        <w:t xml:space="preserve">
      15)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xml:space="preserve">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Қазақстандағы 1986 жылғы 17-18 желтоқсан оқиғасына қатысқан адамдар.</w:t>
      </w:r>
    </w:p>
    <w:bookmarkStart w:name="z15" w:id="13"/>
    <w:p>
      <w:pPr>
        <w:spacing w:after="0"/>
        <w:ind w:left="0"/>
        <w:jc w:val="both"/>
      </w:pPr>
      <w:r>
        <w:rPr>
          <w:rFonts w:ascii="Times New Roman"/>
          <w:b w:val="false"/>
          <w:i w:val="false"/>
          <w:color w:val="000000"/>
          <w:sz w:val="28"/>
        </w:rPr>
        <w:t>
      7. Уәкілетті орган табыс есебінсіз көмек көрсетеді:</w:t>
      </w:r>
    </w:p>
    <w:bookmarkEnd w:id="13"/>
    <w:p>
      <w:pPr>
        <w:spacing w:after="0"/>
        <w:ind w:left="0"/>
        <w:jc w:val="both"/>
      </w:pPr>
      <w:r>
        <w:rPr>
          <w:rFonts w:ascii="Times New Roman"/>
          <w:b w:val="false"/>
          <w:i w:val="false"/>
          <w:color w:val="000000"/>
          <w:sz w:val="28"/>
        </w:rPr>
        <w:t>
      1) атаулы күндер мен мереке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орай Мемлекеттік корпорация тізімі негізінде: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қатарынан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 тізімі негізінде:</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 тізімі негізінде:</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2 000 000 (екі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(алпыс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 Мемлекеттік корпорация тізімі негізінде:</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мың) АЕК мөлшерінде;</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адамдарға 10 (он мың)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мың)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Мемлекеттік корпорация тізімі негізінде:</w:t>
      </w:r>
    </w:p>
    <w:p>
      <w:pPr>
        <w:spacing w:after="0"/>
        <w:ind w:left="0"/>
        <w:jc w:val="both"/>
      </w:pPr>
      <w:r>
        <w:rPr>
          <w:rFonts w:ascii="Times New Roman"/>
          <w:b w:val="false"/>
          <w:i w:val="false"/>
          <w:color w:val="000000"/>
          <w:sz w:val="28"/>
        </w:rPr>
        <w:t xml:space="preserve">
      18 жасқа дейінгі мүгедектігі бар балаларға 20 (жиырма мың) АЕК мөлшерінде; </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адамдарға 30 (отыз мың)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адамдарға 60 (алпыс мың) АЕК мөлшерінде; </w:t>
      </w:r>
    </w:p>
    <w:p>
      <w:pPr>
        <w:spacing w:after="0"/>
        <w:ind w:left="0"/>
        <w:jc w:val="both"/>
      </w:pPr>
      <w:r>
        <w:rPr>
          <w:rFonts w:ascii="Times New Roman"/>
          <w:b w:val="false"/>
          <w:i w:val="false"/>
          <w:color w:val="000000"/>
          <w:sz w:val="28"/>
        </w:rPr>
        <w:t>
      1 қазан – Қарттар күніне орай Мемлекеттік корпорация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Қазақсатн Республикасы күніне орай Мемлекеттік корпорация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Қазақстандағы 1986 жылғы 17-18 желтоқсан оқиғасына қатысқан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қоса бере отырып өтініш негізінде тұрғын үйді жөндеуге 500 (бес жүз) 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 жұмыстарды орындауға және (немесе) көрсетілетін қызметтерге шарттар;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2) тармақшаларында, 3) тармақшасының бесінші абзацында, 4) тармақшасында, 5) тармақшасының төртінші, бесінші абзацтарында, 6) тармақшасының екінші, төртінші, бесінші, алтыншы абзацтарында көрсетілген санаттар үшін қатты отын сатып алуға (жылыту маусымында) 10 (он)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тармақшасында, 3) тармақшасының бесінші абзацында, 4) тармақшасында, 6) тармақшасының екінші, төртінші, алтыншы абзацтарында көрсетілген санаттар үшін санаторий-курорттық емделуге 50 (елу)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қоса бере отырып өтініш және санаторий-курорттық ем алуды растайтын құжаттар (орындалған жұмыс актісі, шот-фактура) негізінде санаторий-курорттық емделуге заңды өкілдерінің еріп жүруіне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екінші абзацтарында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қоса бере отырып өтініш және санаторий-курорттық ем алуды растайтын құжаттар (орындалған жұмыс актісі, шот-фактура) негізінде санаторий-курорттық емделуге еріп жүретін адамның жол жүруіне, тұруына және тамақтануына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абзацтарында көрсетілген санат үшін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арнайы комиссияның қорытындысына сәйкес 100 (жүз) АЕК шекті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тармақшасында көрсетілген санат үшін, жылжымайтын мүлікке тіркелген құқықтар туралы анықтамалар;</w:t>
      </w:r>
    </w:p>
    <w:p>
      <w:pPr>
        <w:spacing w:after="0"/>
        <w:ind w:left="0"/>
        <w:jc w:val="both"/>
      </w:pPr>
      <w:r>
        <w:rPr>
          <w:rFonts w:ascii="Times New Roman"/>
          <w:b w:val="false"/>
          <w:i w:val="false"/>
          <w:color w:val="000000"/>
          <w:sz w:val="28"/>
        </w:rPr>
        <w:t xml:space="preserve">
      Шарбақты ауданының полиция бөлімі, Шарбақты аудандық пробация қызметі ұсынған тізім негізінде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онкологиялық аурумен ауыратын тұлғаларға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адамның қорғаныс тапшылығының қоздырғышы ауруынан зардап шегетін тұлғаларға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"жүйелі қызыл жегі" ауруынан зардап шегетін тұлғаларға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"1 типті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 сауықтыруға 25 (жиырма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тармақшасында, 3) тармақшасының бесінші абзацында, 4) тармақшасында, 6) тармақшасының екінші, төртінші, алтыншы абзацтарында көрсетілген санаттар үшін сауықтыруға 15 (он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және әлеуметтік көмек көрсету жөніндегі уәкілетті органның тізімі негізінде арнайы комиссияның қорытындысы, учаскелік комиссияның тексеру актісіне сәйкес 3 (үш) АЕК мөлшерінде, үш, төрт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екінші, үшінші абзацтарында көрсетілген санат үшін ауылдық жерлерде тұратын мүгедектігі бар адамдарға гемодиализ процедураларын алу үшін 15 (он бес) АЕК мөлшерінде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 амбулаторлық емдеудегі туберкулез ауруынан зардап шегетін тұлғаларға 15 (он бес) АЕК мөлшерінде.</w:t>
      </w:r>
    </w:p>
    <w:bookmarkStart w:name="z16" w:id="14"/>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учаскелік комиссияның тексеру актісіне сәйкес 10 (он) АЕК мөлшерінде қатты отын сатып алуға </w:t>
      </w:r>
      <w:r>
        <w:rPr>
          <w:rFonts w:ascii="Times New Roman"/>
          <w:b w:val="false"/>
          <w:i w:val="false"/>
          <w:color w:val="000000"/>
          <w:sz w:val="28"/>
        </w:rPr>
        <w:t>6-тармақтың</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жедел араласу дертінен кейін емделуге немесе оңалтуға арналған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13) тармақшасында көрсетілген санат үшін, дәрігерлік-консультациялық комиссияның қорытындысы;</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13) тармақшасында көрсетілген санат үшін, 12 аптаға дейін жүктілікті тіркеу туралы медициналық анықтама;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бала тамағын сатып алуға 4 (төрт) АЕК мөлшерінде </w:t>
      </w:r>
      <w:r>
        <w:rPr>
          <w:rFonts w:ascii="Times New Roman"/>
          <w:b w:val="false"/>
          <w:i w:val="false"/>
          <w:color w:val="000000"/>
          <w:sz w:val="28"/>
        </w:rPr>
        <w:t>6-тармақтың</w:t>
      </w:r>
      <w:r>
        <w:rPr>
          <w:rFonts w:ascii="Times New Roman"/>
          <w:b w:val="false"/>
          <w:i w:val="false"/>
          <w:color w:val="000000"/>
          <w:sz w:val="28"/>
        </w:rPr>
        <w:t xml:space="preserve"> 16) тармақшасында көрсетілген санаттар үшін, баланың қолдан тамақтандыруда болатынын растайтын медициналық анықтама.</w:t>
      </w:r>
    </w:p>
    <w:bookmarkStart w:name="z17"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22-тармақтарына</w:t>
      </w:r>
      <w:r>
        <w:rPr>
          <w:rFonts w:ascii="Times New Roman"/>
          <w:b w:val="false"/>
          <w:i w:val="false"/>
          <w:color w:val="000000"/>
          <w:sz w:val="28"/>
        </w:rPr>
        <w:t xml:space="preserve"> сәйкес айқыңдалды.</w:t>
      </w:r>
    </w:p>
    <w:bookmarkEnd w:id="18"/>
    <w:bookmarkStart w:name="z21" w:id="19"/>
    <w:p>
      <w:pPr>
        <w:spacing w:after="0"/>
        <w:ind w:left="0"/>
        <w:jc w:val="left"/>
      </w:pPr>
      <w:r>
        <w:rPr>
          <w:rFonts w:ascii="Times New Roman"/>
          <w:b/>
          <w:i w:val="false"/>
          <w:color w:val="000000"/>
        </w:rPr>
        <w:t xml:space="preserve"> 4-тарау. Көрсетілген әлеуметтік көмекті тоқтату және қайтару үшін</w:t>
      </w:r>
    </w:p>
    <w:bookmarkEnd w:id="19"/>
    <w:bookmarkStart w:name="z22" w:id="20"/>
    <w:p>
      <w:pPr>
        <w:spacing w:after="0"/>
        <w:ind w:left="0"/>
        <w:jc w:val="both"/>
      </w:pPr>
      <w:r>
        <w:rPr>
          <w:rFonts w:ascii="Times New Roman"/>
          <w:b w:val="false"/>
          <w:i w:val="false"/>
          <w:color w:val="000000"/>
          <w:sz w:val="28"/>
        </w:rPr>
        <w:t>
      12. Әлеуметтік көмек:</w:t>
      </w:r>
    </w:p>
    <w:bookmarkEnd w:id="2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3" w:id="21"/>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1"/>
    <w:bookmarkStart w:name="z24" w:id="22"/>
    <w:p>
      <w:pPr>
        <w:spacing w:after="0"/>
        <w:ind w:left="0"/>
        <w:jc w:val="left"/>
      </w:pPr>
      <w:r>
        <w:rPr>
          <w:rFonts w:ascii="Times New Roman"/>
          <w:b/>
          <w:i w:val="false"/>
          <w:color w:val="000000"/>
        </w:rPr>
        <w:t xml:space="preserve"> 5-тарау. Қорытынды ереже</w:t>
      </w:r>
    </w:p>
    <w:bookmarkEnd w:id="22"/>
    <w:bookmarkStart w:name="z25" w:id="23"/>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