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dd75" w14:textId="8eed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қаласының әлеуметтік маңызы бар ауданаралық (облысiшiлік қалааралық) және қала маңындағы қатынастарда жолаушылар тасымалы бойынша көрсетілетін қызметтерге бағалардың (тарифтердің) шекті деңгейлерін белгілеу туралы" Алматы қаласының әкімдігінің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22 шілдедегі № 3/411 қаулысы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әлеуметтік маңызы бар ауданаралық (облысiшiлік қалааралық) және қала маңындағы қатынастарда жолаушылар тасымалы бойынша көрсетілетін қызметтерге бағалардың (тарифтердің) шекті деңгейлерін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"Теміржол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 2 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ауданаралық (облысiшiлік қалааралық) және қала маңындағы қатынастарда жолаушылар тасымалы бойынша көрсетілетін қызметтерге бағалардың (тарифтердің) шекті деңгейлері 120 теңге мөлшерінде белгіленсін.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Алматы қаласы әкiмiнiң жетекшілік ететін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