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a28b" w14:textId="11ea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қалалық рельсті көлігімен жолаушыларды тасымалдау қағидаларын бекіту туралы" 2017 жылғы 30 қазандағы № 4/444 қаулысына өзгерістер енгізу туралы</w:t>
      </w:r>
    </w:p>
    <w:p>
      <w:pPr>
        <w:spacing w:after="0"/>
        <w:ind w:left="0"/>
        <w:jc w:val="both"/>
      </w:pPr>
      <w:r>
        <w:rPr>
          <w:rFonts w:ascii="Times New Roman"/>
          <w:b w:val="false"/>
          <w:i w:val="false"/>
          <w:color w:val="000000"/>
          <w:sz w:val="28"/>
        </w:rPr>
        <w:t>Алматы қаласы әкімдігінің 2024 жылғы 6 қыркүйектегі № 3/488 қаулысы. Алматы қаласы Әділет департаментінде 2024 жылғы 10 қыркүйекте № 1789-02 болып тіркелді</w:t>
      </w:r>
    </w:p>
    <w:p>
      <w:pPr>
        <w:spacing w:after="0"/>
        <w:ind w:left="0"/>
        <w:jc w:val="both"/>
      </w:pPr>
      <w:r>
        <w:rPr>
          <w:rFonts w:ascii="Times New Roman"/>
          <w:b w:val="false"/>
          <w:i w:val="false"/>
          <w:color w:val="000000"/>
          <w:sz w:val="28"/>
        </w:rPr>
        <w:t>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әкімдігінің "Алматы қаласының қалалық рельсті көлігімен жолаушыларды тасымалдау қағидаларын бекіту туралы" 2017 жылғы 30 қазандағы № 4/444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1423 болып тіркелген) келесі өзгерістер енгізілсін:</w:t>
      </w:r>
    </w:p>
    <w:bookmarkStart w:name="z2" w:id="0"/>
    <w:p>
      <w:pPr>
        <w:spacing w:after="0"/>
        <w:ind w:left="0"/>
        <w:jc w:val="both"/>
      </w:pPr>
      <w:r>
        <w:rPr>
          <w:rFonts w:ascii="Times New Roman"/>
          <w:b w:val="false"/>
          <w:i w:val="false"/>
          <w:color w:val="000000"/>
          <w:sz w:val="28"/>
        </w:rPr>
        <w:t>
      аталған қаулымен бекітілген Алматы қаласы қалалық рельсті көлігімен жолаушыларды тасымалдау қағидаларындағы:</w:t>
      </w:r>
    </w:p>
    <w:bookmarkEnd w:id="0"/>
    <w:bookmarkStart w:name="z3" w:id="1"/>
    <w:p>
      <w:pPr>
        <w:spacing w:after="0"/>
        <w:ind w:left="0"/>
        <w:jc w:val="both"/>
      </w:pPr>
      <w:r>
        <w:rPr>
          <w:rFonts w:ascii="Times New Roman"/>
          <w:b w:val="false"/>
          <w:i w:val="false"/>
          <w:color w:val="000000"/>
          <w:sz w:val="28"/>
        </w:rPr>
        <w:t>
      1 тармақ келесі редакцияда мазмұндалсын: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қаласының қалалық рельсті көлігімен жолаушыларды тасымалдау қағидалары (бұдан әрі – Қағидалар) Қазақстан Республикасының "Қазақстан Республикасындағы көлік туралы" Заңының </w:t>
      </w:r>
      <w:r>
        <w:rPr>
          <w:rFonts w:ascii="Times New Roman"/>
          <w:b w:val="false"/>
          <w:i w:val="false"/>
          <w:color w:val="000000"/>
          <w:sz w:val="28"/>
        </w:rPr>
        <w:t>11 бабына</w:t>
      </w: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2022 жылғы 27 мамырдағы № 301 (Нормативтік құқықтық актілерді мемлекеттік тіркеу тізілімінде № 28298 болып тіркелген) Қазақстан Республикасы Индустрия және инфрақұрылымдық даму министрінің міндетін атқарушының бұйрығына сәйкес әзірленді және Алматы қаласының қалалық рельсті көлігімен жолаушыларды тасымалдауды жүзеге асыру тәртібін айқындайды.";</w:t>
      </w:r>
    </w:p>
    <w:bookmarkStart w:name="z5" w:id="2"/>
    <w:p>
      <w:pPr>
        <w:spacing w:after="0"/>
        <w:ind w:left="0"/>
        <w:jc w:val="both"/>
      </w:pPr>
      <w:r>
        <w:rPr>
          <w:rFonts w:ascii="Times New Roman"/>
          <w:b w:val="false"/>
          <w:i w:val="false"/>
          <w:color w:val="000000"/>
          <w:sz w:val="28"/>
        </w:rPr>
        <w:t>
      11 тармақ келесі редакцияда мазмұндалсын:</w:t>
      </w:r>
    </w:p>
    <w:bookmarkEnd w:id="2"/>
    <w:bookmarkStart w:name="z6" w:id="3"/>
    <w:p>
      <w:pPr>
        <w:spacing w:after="0"/>
        <w:ind w:left="0"/>
        <w:jc w:val="both"/>
      </w:pPr>
      <w:r>
        <w:rPr>
          <w:rFonts w:ascii="Times New Roman"/>
          <w:b w:val="false"/>
          <w:i w:val="false"/>
          <w:color w:val="000000"/>
          <w:sz w:val="28"/>
        </w:rPr>
        <w:t>
      "11. Көлік қызметінің қауіпсіздігін қамтамасыз ету мақсатында жолаушылардың қол жүгін тексеру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2022 жылғы 27 мамырдағы № 301 (Нормативтік құқықтық актілерді мемлекеттік тіркеу тізілімінде № 28298 болып тіркелген) Қазақстан Республикасы Индустрия және инфрақұрылымдық даму министрінің міндетін атқарушының бұйрығына сәйкес жүзеге асырылады.";</w:t>
      </w:r>
    </w:p>
    <w:bookmarkEnd w:id="3"/>
    <w:bookmarkStart w:name="z7" w:id="4"/>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