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b8ca" w14:textId="1eeb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Құрылыс-монтаждау жұмыстарының ғимараттар мен құрылысжайлардың тіреу және (немесе) қоршау конструкцияларын тұрғызуға және реконструкциялауға қойылатын талаптарға сәйкестігін инспекциялау үшін құрылыс объектілеріне бару тәртібін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XXVI сессиясының 2024 жылғы 25 желтоқсандағы № 192 шешiмi. Алматы қаласы Әділет департаментінде 2025 жылғы 6 қаңтарда № 1796-02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қаласының ерекше мәртебесі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Құрылыс-монтаждау жұмыстарының ғимараттар мен құрылысжайлардың тіреу және (немесе) қоршау конструкцияларын тұрғызуға және реконструкциялауға қойылатын талаптарға сәйкестігін инспекциялау үшін құрылыс объектілеріне бару тәртібі белгіленсін.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Құрылыс-монтаждау жұмыстарының ғимараттар мен құрылысжайлардың тіреу және (немесе) қоршау конструкцияларын тұрғызуға және реконструкциялауға қойылатын талаптарға сәйкестігін инспекциялау үшін құрылыс объектілеріне бару тәртібі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құрылыс-монтаждау жұмыстарының ғимараттар мен құрылысжайлардың тіреу және (немесе) қоршау конструкцияларын тұрғызуға және реконструкциялауға қойылатын талаптарға сәйкестігін инспекциялау үшін құрылыс объектілеріне бару тәртібі (бұдан әрі - Тәртіп) "Алматы қаласының ерекше мәртебесі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тәртіптің мақсаты құрылыс-монтаждау жұмыстары кезеңінде ғимараттар мен құрылыстардың сейсмикалық қауіпсіздігін қамтамасыз ету құрылыс объектілерін инспекциялау (бұдан әрі – инспекциялау) арқылы ғимараттар мен құрылысжайлардың тіреу және (немесе) қоршау конструкцияларын тұрғызуға және реконструкциялауға қойылатын талаптарға сәйкестігін анықтау болып табылады.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Инспекциялау үшін құрылыс объектілеріне баруды Алматы қаласының сәулет-құрылыс бақылау және қадағалау органы жүзеге асырады.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Инспекциялау үшін құрылыс объектілеріне бару тәртібі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сәулет-құрылыс бақылау және қадағалау органы инспекциялау үшін құрылыс объектілеріне баруға құқығы бар.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Инспекциялауды жүргізу үшін құрылыс-монтаждау жұмыстарын жүргізудің басталғаны туралы хабарламаның, құрылыстың жай-күйі мен барысы туралы техникалық қадағалау есебінің, құрылыс және реконструкциялау (қайта жоспарлау, қайта жабдықтау) жобалары үшін бастапқы материалдардың болмауы, бекітілген жобалау (жобалау-сметалық) құжаттамасынан ауытқу негіздер болып табылады.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Объектіге барған кезде мемлекеттік құрылыс инспекторы құрылыс салушыға (құрылыс салушының өкіліне), мердігер ұйымның өкіліне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инспекция жүргізудің басталғаны туралы актіні ұсынады. 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Құрылыс салушы (құрылыс салушының өкілі) объектіге мемлекеттік құрылыс инспекторына рұқсат береді.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Сәулет-құрылыс бақылау және қадағалау органының талап етуі бойынша құрылыс салушы (тапсырыс беруші) және/немесе мердігер осы объект бойынша құқық белгілейтін, рұқсат беретін, жобалау және атқарушылық техникалық құжаттаманы ұсынады.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Қажет болған жағдайда мемлекеттік құрылыс инспекторлары инспекциялауды жүргізуге мүдделі мемлекеттік органдарды тарта алады.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Инспекциялау қорытындысы бойынша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анықтама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объектінің ведомосы анықталған ақауларды сипаттай отырып, тартылған мүдделі мемлекеттік органдарды таныстыра отырып жасалады. 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Инспекциялау қорытындылары бойынша бұзушылықтар анықталған жағдайда, бес жұмыс күні ішінде: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сәулет және қала құрылысы органы сәулет-құрылыс бақылау органына құрылысқа бастапқы рұқсат беру құжаттамасының болуы / болмауы туралы мәліметтерді ұсынады;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тиісті ауданы әкімінің аппараты атынан сәулет-құрылыс бақылау органына Қазақстан Республикасы Кәсіпкерлік кодексінің талаптарына сәйкес жоспардан тыс тексеру жүргізу туралы өтініш жібереді;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коммуналдық қызметтері Қазақстан Республикасының заңнамасында белгіленген тәртіппен электрмен жабдықтау, сумен жабдықтау, газбен жабдықтау, су бұру мәселелеріне байланысты қажетті шараларды қабылдайды.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Сәулет-құрылыс бақылау және қадағалау органы Қазақстан Республикасының Кәсіпкерлік Кодексіне сәйкес жоспардан тыс тексерулер жүргізеді.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Құрылыс-монтаждау 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 және (немесе) қоршау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конструкцияларын тұрғызуға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реконструкциялауға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сәйкестігін инспекциялау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құрылыс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Инспекция жүргізуді тағайындау туралы Акт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 202__ ж.</w:t>
            </w:r>
          </w:p>
        </w:tc>
      </w:tr>
    </w:tbl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бақылау және қадағалау органның атауы "Алматы қаласы Қала құрылысын бақылау басқармасы" коммуналдық мемлекеттік мекемесі.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18"/>
      <w:r>
        <w:rPr>
          <w:rFonts w:ascii="Times New Roman"/>
          <w:b w:val="false"/>
          <w:i w:val="false"/>
          <w:color w:val="000000"/>
          <w:sz w:val="28"/>
        </w:rPr>
        <w:t>
      2. Актіні рәсімдеген уәкілетті адамның (адамдардың) тегі, аты, әкесінің аты (бар болған кезде) және оның лауазымы: 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7" w:id="19"/>
      <w:r>
        <w:rPr>
          <w:rFonts w:ascii="Times New Roman"/>
          <w:b w:val="false"/>
          <w:i w:val="false"/>
          <w:color w:val="000000"/>
          <w:sz w:val="28"/>
        </w:rPr>
        <w:t>
      3. Салынып жатқан объектінің орналасқан жері: 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Бақылау мен қадағалау субъектісінің атауы немесе тегі, аты, әкесінің аты (бар болған кезде), оның басшысының тегі, аты, әкесінің аты (бар болған кезде), сондай-ақ бақылау мен қадағалау субъектісінің актіні ресімдеу кезінде болған өкілінің лауазымы: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1" w:id="20"/>
      <w:r>
        <w:rPr>
          <w:rFonts w:ascii="Times New Roman"/>
          <w:b w:val="false"/>
          <w:i w:val="false"/>
          <w:color w:val="000000"/>
          <w:sz w:val="28"/>
        </w:rPr>
        <w:t>
      5. Негіздеме: _______________________________________________________________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4" w:id="21"/>
      <w:r>
        <w:rPr>
          <w:rFonts w:ascii="Times New Roman"/>
          <w:b w:val="false"/>
          <w:i w:val="false"/>
          <w:color w:val="000000"/>
          <w:sz w:val="28"/>
        </w:rPr>
        <w:t>
      6. Инспекция жүргізу мерзімі: 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7" w:id="22"/>
      <w:r>
        <w:rPr>
          <w:rFonts w:ascii="Times New Roman"/>
          <w:b w:val="false"/>
          <w:i w:val="false"/>
          <w:color w:val="000000"/>
          <w:sz w:val="28"/>
        </w:rPr>
        <w:t>
      7. Актіні алғаны немесе алудан бас тартқаны туралы мәліметтер (күні және бақылау мен қадағалау субъектісі басшысының немесе бақылау мен қадағалау субъектісі өкілінің қолтаңбасы): 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0" w:id="23"/>
      <w:r>
        <w:rPr>
          <w:rFonts w:ascii="Times New Roman"/>
          <w:b w:val="false"/>
          <w:i w:val="false"/>
          <w:color w:val="000000"/>
          <w:sz w:val="28"/>
        </w:rPr>
        <w:t>
      8. Актіні ресімдеген лауазымды адамның қолтаңбасы: 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Құрылыс-монтаждау 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 және (немесе) қоршау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конструкцияларын тұрғызуға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реконструкциялауға 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 инспекциялау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объектілеріне бару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Инспекциялау нәтижелері бойынша анықтама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 202__ ж.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3" w:id="25"/>
      <w:r>
        <w:rPr>
          <w:rFonts w:ascii="Times New Roman"/>
          <w:b w:val="false"/>
          <w:i w:val="false"/>
          <w:color w:val="000000"/>
          <w:sz w:val="28"/>
        </w:rPr>
        <w:t>
      Мемлекеттік бақылау және қадағалау органның атауы "Алматы қаласы Қала құрылысын бақылау басқармасы" коммуналдық мемлекеттік мекемесі.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(салынып жатқан объектінің атауы, орналасқан жері)</w:t>
      </w:r>
    </w:p>
    <w:p>
      <w:pPr>
        <w:spacing w:after="0"/>
        <w:ind w:left="0"/>
        <w:jc w:val="both"/>
      </w:pPr>
      <w:bookmarkStart w:name="z74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(инспекциялау жүргізген мемлекеттік құрылыс инспекторының тегі, аты, әкесінің аты (болған жағдайда) (бұдан әрі – Т.А.Ә.), лауазымы)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тұлғаның Т.А.Ә., мекенжайы және телефоны не заңды тұлғаның атауы, мекенжайы және телефоны)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мердігер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тұлғаның Т.А.Ә., мекенжайы және телефоны не заңды тұлғаның атауы, мекенжайы және телефоны)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Қосалқы мердігер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тұлғаның Т.А.Ә., мекенжайы және телефоны не заңды тұлғаның атауы, мекенжайы және телефоны)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Объектіге барған кезде мынадай жұмыстар жүргізіліп жатты: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Ақаулар (қажетінің астын сызу):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анықталды.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анықталған ақаулардың сипаттамасы бар объектілердің ведомосінде көрсетілді;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анықталған жоқ.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құрылыс инспекторы: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84" w:id="31"/>
      <w:r>
        <w:rPr>
          <w:rFonts w:ascii="Times New Roman"/>
          <w:b w:val="false"/>
          <w:i w:val="false"/>
          <w:color w:val="000000"/>
          <w:sz w:val="28"/>
        </w:rPr>
        <w:t>
      Тапсырыс беруші: 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85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Мердігер: _________________________________________________________________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86" w:id="33"/>
      <w:r>
        <w:rPr>
          <w:rFonts w:ascii="Times New Roman"/>
          <w:b w:val="false"/>
          <w:i w:val="false"/>
          <w:color w:val="000000"/>
          <w:sz w:val="28"/>
        </w:rPr>
        <w:t>
      Мүдделі тұлға: 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87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Мүдделі тұлға: ____________________________________________________________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88" w:id="35"/>
      <w:r>
        <w:rPr>
          <w:rFonts w:ascii="Times New Roman"/>
          <w:b w:val="false"/>
          <w:i w:val="false"/>
          <w:color w:val="000000"/>
          <w:sz w:val="28"/>
        </w:rPr>
        <w:t>
      Мүдделі тұлға: 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(Т.А.Ә., лауазымы, қолы)</w:t>
      </w:r>
    </w:p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 3 (үш) данада ресімделді.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Құрылыс-монтаждау 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 және (немесе) қоршау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конструкцияларын тұрғызуға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реконструкциялауға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сәйкестігін инспекциялау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құрылыс объектілеріне бару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Анықталған ақаулардың сипаттайтын объектінің ведомосы (инспекциялау нәтижелері бойынша анықтамаға қосымша)</w:t>
      </w:r>
    </w:p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 ____________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(салынып жатқан объектінің атауы, орналасқан жері)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ақаулардың сипаттамасы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құрылыс инспекторы: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104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беруші: _______________________________________________________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105" w:id="42"/>
      <w:r>
        <w:rPr>
          <w:rFonts w:ascii="Times New Roman"/>
          <w:b w:val="false"/>
          <w:i w:val="false"/>
          <w:color w:val="000000"/>
          <w:sz w:val="28"/>
        </w:rPr>
        <w:t>
      Мердігер: 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106" w:id="43"/>
      <w:r>
        <w:rPr>
          <w:rFonts w:ascii="Times New Roman"/>
          <w:b w:val="false"/>
          <w:i w:val="false"/>
          <w:color w:val="000000"/>
          <w:sz w:val="28"/>
        </w:rPr>
        <w:t>
      Мүдделі тұлға: _____________________________________________________________ ________________________________________________________________________________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107" w:id="44"/>
      <w:r>
        <w:rPr>
          <w:rFonts w:ascii="Times New Roman"/>
          <w:b w:val="false"/>
          <w:i w:val="false"/>
          <w:color w:val="000000"/>
          <w:sz w:val="28"/>
        </w:rPr>
        <w:t>
      Мүдделі тұлға: 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(Т.А.Ә., лауазымы, қолы)</w:t>
      </w:r>
    </w:p>
    <w:p>
      <w:pPr>
        <w:spacing w:after="0"/>
        <w:ind w:left="0"/>
        <w:jc w:val="both"/>
      </w:pPr>
      <w:bookmarkStart w:name="z108" w:id="45"/>
      <w:r>
        <w:rPr>
          <w:rFonts w:ascii="Times New Roman"/>
          <w:b w:val="false"/>
          <w:i w:val="false"/>
          <w:color w:val="000000"/>
          <w:sz w:val="28"/>
        </w:rPr>
        <w:t>
      Мүдделі тұлға: 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(Т.А.Ә., лауазымы, қолы)</w:t>
      </w:r>
    </w:p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3 (үш) данада ресімделген.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