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f217" w14:textId="976f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ауданының аумағында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2024 жылғы 28 наурыздағы № 24/4 шешімі. Солтүстік Қазақстан облысының Әділет департаментінде 2024 жылғы 2 сәуірде № 7735-15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Мамлют ауданының аумағында туристерді орналастыру орындарындағы шетелдіктер үшін туристік жарнаның мөлшерлемелері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