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5f22af" w14:textId="45f22a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Тимирязев ауданында тұрғын үй көмегін көрсетудің мөлшері мен тәртібін айқындау туралы</w:t>
      </w:r>
    </w:p>
    <w:p>
      <w:pPr>
        <w:spacing w:after="0"/>
        <w:ind w:left="0"/>
        <w:jc w:val="both"/>
      </w:pPr>
      <w:r>
        <w:rPr>
          <w:rFonts w:ascii="Times New Roman"/>
          <w:b w:val="false"/>
          <w:i w:val="false"/>
          <w:color w:val="000000"/>
          <w:sz w:val="28"/>
        </w:rPr>
        <w:t>Солтүстік Қазақстан облысы Тимирязев ауданы мәслихатының 2024 жылғы 17 мамырдағы № 16/19 шешімі. Солтүстік Қазақстан облысының Әділет департаментінде 2024 жылғы 28 мамырда № 7757-15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Заңының 6-бабы 1-тармағының </w:t>
      </w:r>
      <w:r>
        <w:rPr>
          <w:rFonts w:ascii="Times New Roman"/>
          <w:b w:val="false"/>
          <w:i w:val="false"/>
          <w:color w:val="000000"/>
          <w:sz w:val="28"/>
        </w:rPr>
        <w:t>15) тармақшасына</w:t>
      </w:r>
      <w:r>
        <w:rPr>
          <w:rFonts w:ascii="Times New Roman"/>
          <w:b w:val="false"/>
          <w:i w:val="false"/>
          <w:color w:val="000000"/>
          <w:sz w:val="28"/>
        </w:rPr>
        <w:t xml:space="preserve">, "Тұрғын үй қатынастары туралы" Қазақстан Республикасының Заңының 97-бабы </w:t>
      </w:r>
      <w:r>
        <w:rPr>
          <w:rFonts w:ascii="Times New Roman"/>
          <w:b w:val="false"/>
          <w:i w:val="false"/>
          <w:color w:val="000000"/>
          <w:sz w:val="28"/>
        </w:rPr>
        <w:t>5-тармағына</w:t>
      </w:r>
      <w:r>
        <w:rPr>
          <w:rFonts w:ascii="Times New Roman"/>
          <w:b w:val="false"/>
          <w:i w:val="false"/>
          <w:color w:val="000000"/>
          <w:sz w:val="28"/>
        </w:rPr>
        <w:t xml:space="preserve">, "Құқықтық актілер туралы" Қазақстан Республикасының Заңының </w:t>
      </w:r>
      <w:r>
        <w:rPr>
          <w:rFonts w:ascii="Times New Roman"/>
          <w:b w:val="false"/>
          <w:i w:val="false"/>
          <w:color w:val="000000"/>
          <w:sz w:val="28"/>
        </w:rPr>
        <w:t>27-бабына</w:t>
      </w:r>
      <w:r>
        <w:rPr>
          <w:rFonts w:ascii="Times New Roman"/>
          <w:b w:val="false"/>
          <w:i w:val="false"/>
          <w:color w:val="000000"/>
          <w:sz w:val="28"/>
        </w:rPr>
        <w:t xml:space="preserve">, "Тұрғын үй көмегін беру қағидаларын бекіту туралы" Қазақстан Республикасы Өнеркәсіп және құралыс министрінің 2023 жылғы 8 желтоқсандағы № 117 </w:t>
      </w:r>
      <w:r>
        <w:rPr>
          <w:rFonts w:ascii="Times New Roman"/>
          <w:b w:val="false"/>
          <w:i w:val="false"/>
          <w:color w:val="000000"/>
          <w:sz w:val="28"/>
        </w:rPr>
        <w:t>бұйрығына</w:t>
      </w:r>
      <w:r>
        <w:rPr>
          <w:rFonts w:ascii="Times New Roman"/>
          <w:b w:val="false"/>
          <w:i w:val="false"/>
          <w:color w:val="000000"/>
          <w:sz w:val="28"/>
        </w:rPr>
        <w:t xml:space="preserve"> сәйкес (Нормативтік құқықтық актілерді мемлекеттік тіркеу тізіліміде № 33763 болып тіркелген), Солтүстік Қазақстан облысы Тимирязев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Солтүстік Қазақстан облысы Тимирязев ауданында тұрғын үй көмегін көрсетудің мөлшері мен тәртібі айқындалсын.</w:t>
      </w:r>
    </w:p>
    <w:bookmarkEnd w:id="1"/>
    <w:bookmarkStart w:name="z6"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Солтүстік Қазақстан облысы Тимирязев ауданы мәслихатының кейбір шешімдерінің күші жойылды деп танылсын.</w:t>
      </w:r>
    </w:p>
    <w:bookmarkEnd w:id="2"/>
    <w:bookmarkStart w:name="z7"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 мәслихаттың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Асанова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Тимирязев аудандық мәслихаты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17 мамырдағы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16/19 шешіміне 1-қосымша</w:t>
            </w:r>
          </w:p>
        </w:tc>
      </w:tr>
    </w:tbl>
    <w:bookmarkStart w:name="z12" w:id="4"/>
    <w:p>
      <w:pPr>
        <w:spacing w:after="0"/>
        <w:ind w:left="0"/>
        <w:jc w:val="left"/>
      </w:pPr>
      <w:r>
        <w:rPr>
          <w:rFonts w:ascii="Times New Roman"/>
          <w:b/>
          <w:i w:val="false"/>
          <w:color w:val="000000"/>
        </w:rPr>
        <w:t xml:space="preserve"> Солтүстік Қазақстан облысы Тимирязев ауданында тұрғын үй көмегін көрсетудің мөлшері мен тәртібі</w:t>
      </w:r>
    </w:p>
    <w:bookmarkEnd w:id="4"/>
    <w:bookmarkStart w:name="z13" w:id="5"/>
    <w:p>
      <w:pPr>
        <w:spacing w:after="0"/>
        <w:ind w:left="0"/>
        <w:jc w:val="left"/>
      </w:pPr>
      <w:r>
        <w:rPr>
          <w:rFonts w:ascii="Times New Roman"/>
          <w:b/>
          <w:i w:val="false"/>
          <w:color w:val="000000"/>
        </w:rPr>
        <w:t xml:space="preserve"> 1-тарау. Жалпы ережелер</w:t>
      </w:r>
    </w:p>
    <w:bookmarkEnd w:id="5"/>
    <w:bookmarkStart w:name="z14" w:id="6"/>
    <w:p>
      <w:pPr>
        <w:spacing w:after="0"/>
        <w:ind w:left="0"/>
        <w:jc w:val="both"/>
      </w:pPr>
      <w:r>
        <w:rPr>
          <w:rFonts w:ascii="Times New Roman"/>
          <w:b w:val="false"/>
          <w:i w:val="false"/>
          <w:color w:val="000000"/>
          <w:sz w:val="28"/>
        </w:rPr>
        <w:t>
      1. Тұрғын үй көмегі жергілікті бюджет қаражаты есебінен Солтүстік Қазақстан облысы Тимирязев ауданында тұратын, жалғыз тұрғынжай ретінде Қазақстан Республикасының аумағында меншік құқығында тұрған тұрғынжайда тұрақты тіркелген және тұратын, аз қамтылған отбасыларға (азаматтарға) (бұдан әрі – көрсетілетін қызметті алушы), сондай-ақ мемлекеттік тұрғын үй қорынан берілген тұрғынжайды және жеке тұрғын үй қорынан жергілікті атқарушы орган жалдаған тұрғынжайды жалдаушыларға (қосымша жалдаушыларға):</w:t>
      </w:r>
    </w:p>
    <w:bookmarkEnd w:id="6"/>
    <w:bookmarkStart w:name="z15" w:id="7"/>
    <w:p>
      <w:pPr>
        <w:spacing w:after="0"/>
        <w:ind w:left="0"/>
        <w:jc w:val="both"/>
      </w:pPr>
      <w:r>
        <w:rPr>
          <w:rFonts w:ascii="Times New Roman"/>
          <w:b w:val="false"/>
          <w:i w:val="false"/>
          <w:color w:val="000000"/>
          <w:sz w:val="28"/>
        </w:rPr>
        <w:t>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шығыстарға;</w:t>
      </w:r>
    </w:p>
    <w:bookmarkEnd w:id="7"/>
    <w:bookmarkStart w:name="z16" w:id="8"/>
    <w:p>
      <w:pPr>
        <w:spacing w:after="0"/>
        <w:ind w:left="0"/>
        <w:jc w:val="both"/>
      </w:pPr>
      <w:r>
        <w:rPr>
          <w:rFonts w:ascii="Times New Roman"/>
          <w:b w:val="false"/>
          <w:i w:val="false"/>
          <w:color w:val="000000"/>
          <w:sz w:val="28"/>
        </w:rPr>
        <w:t>
      коммуналдық қызметтерді және телекоммуникация желісіне қосылған телефон үшін абоненттік төлемақының өсуі бөлігінде байланыс қызметтерін тұтынуға;</w:t>
      </w:r>
    </w:p>
    <w:bookmarkEnd w:id="8"/>
    <w:bookmarkStart w:name="z17" w:id="9"/>
    <w:p>
      <w:pPr>
        <w:spacing w:after="0"/>
        <w:ind w:left="0"/>
        <w:jc w:val="both"/>
      </w:pPr>
      <w:r>
        <w:rPr>
          <w:rFonts w:ascii="Times New Roman"/>
          <w:b w:val="false"/>
          <w:i w:val="false"/>
          <w:color w:val="000000"/>
          <w:sz w:val="28"/>
        </w:rPr>
        <w:t>
      мемлекеттік тұрғын үй қорынан берілген тұрғынжайды және жеке тұрғын үй қорынан жергілікті атқарушы орган жалдаған тұрғынжайды пайдаланғаны үшін шығыстарды төлеуге беріледі.</w:t>
      </w:r>
    </w:p>
    <w:bookmarkEnd w:id="9"/>
    <w:bookmarkStart w:name="z18" w:id="10"/>
    <w:p>
      <w:pPr>
        <w:spacing w:after="0"/>
        <w:ind w:left="0"/>
        <w:jc w:val="both"/>
      </w:pPr>
      <w:r>
        <w:rPr>
          <w:rFonts w:ascii="Times New Roman"/>
          <w:b w:val="false"/>
          <w:i w:val="false"/>
          <w:color w:val="000000"/>
          <w:sz w:val="28"/>
        </w:rPr>
        <w:t>
      Көрсетілетін қызметті алушылардың тұрғын үй көмегін есептеуге қабылданатын шығыстары жоғарыда көрсетілген бағыттардың әрқайсысы бойынша шығыстардың жиыны ретінде айқындалады.</w:t>
      </w:r>
    </w:p>
    <w:bookmarkEnd w:id="10"/>
    <w:bookmarkStart w:name="z19" w:id="11"/>
    <w:p>
      <w:pPr>
        <w:spacing w:after="0"/>
        <w:ind w:left="0"/>
        <w:jc w:val="both"/>
      </w:pPr>
      <w:r>
        <w:rPr>
          <w:rFonts w:ascii="Times New Roman"/>
          <w:b w:val="false"/>
          <w:i w:val="false"/>
          <w:color w:val="000000"/>
          <w:sz w:val="28"/>
        </w:rPr>
        <w:t>
      2. Тұрғын үй көмегін тағайындауды "Солтүстік Қазақстан облысы Тимирязев ауданы әкімдігінің жұмыспен қамту және әлеуметтік бағдарламалар бөлімі" коммуналдық мемлекеттік мекемесі (бұдан әрі – көрсетілетін қызметті беруші) жүзеге асырады.</w:t>
      </w:r>
    </w:p>
    <w:bookmarkEnd w:id="11"/>
    <w:bookmarkStart w:name="z20" w:id="12"/>
    <w:p>
      <w:pPr>
        <w:spacing w:after="0"/>
        <w:ind w:left="0"/>
        <w:jc w:val="left"/>
      </w:pPr>
      <w:r>
        <w:rPr>
          <w:rFonts w:ascii="Times New Roman"/>
          <w:b/>
          <w:i w:val="false"/>
          <w:color w:val="000000"/>
        </w:rPr>
        <w:t xml:space="preserve"> 2-тарау. Тұрғын үй көмегін көрсету мөлшері</w:t>
      </w:r>
    </w:p>
    <w:bookmarkEnd w:id="12"/>
    <w:bookmarkStart w:name="z21" w:id="13"/>
    <w:p>
      <w:pPr>
        <w:spacing w:after="0"/>
        <w:ind w:left="0"/>
        <w:jc w:val="both"/>
      </w:pPr>
      <w:r>
        <w:rPr>
          <w:rFonts w:ascii="Times New Roman"/>
          <w:b w:val="false"/>
          <w:i w:val="false"/>
          <w:color w:val="000000"/>
          <w:sz w:val="28"/>
        </w:rPr>
        <w:t>
      3. Тұрғын үй көмегі кондоминиум объектісін басқаруға және кондоминиум объектісінің ортақ мүлкін күтіп ұстауға, оның ішінде кондоминиум объектісінің ортақ мүлкін күрделі жөндеуге жұмсалатын шығыстарды, коммуналдық қызметтерді және телекоммуникация желісіне қосылған телефон үшін абоненттік төлемақының өсуі бөлігінде байланыс қызметтерін тұтынуға, мемлекеттік тұрғын үй қорынан берілген тұрғынжайды және жеке тұрғын үй қорынан жергілікті атқарушы орган жалдаған тұрғынжайды пайдаланғаны үшін шығыстарды төлеу сомасы мен көрсетілетін қызметті алушылардың осы мақсаттарға жұмсайтын шығыстарының белгілеген шекті жол берілетін көрсетілетін қызметті алушының жиынтық табысының 5 (бес) пайызы мөлшерінде деңгейінің арасындағы айырма ретінде айқындалады.</w:t>
      </w:r>
    </w:p>
    <w:bookmarkEnd w:id="13"/>
    <w:bookmarkStart w:name="z22" w:id="14"/>
    <w:p>
      <w:pPr>
        <w:spacing w:after="0"/>
        <w:ind w:left="0"/>
        <w:jc w:val="both"/>
      </w:pPr>
      <w:r>
        <w:rPr>
          <w:rFonts w:ascii="Times New Roman"/>
          <w:b w:val="false"/>
          <w:i w:val="false"/>
          <w:color w:val="000000"/>
          <w:sz w:val="28"/>
        </w:rPr>
        <w:t>
      Тұрғын үй көмегін тағайындау кезінде пайдалы алаңы бір адамға 15 (он бес) шаршы метрден кем емес және 18 (он сегіз) шаршы метрден артық емес мөлшерде, бірақ бір бөлмелі пәтерден немесе жатақханадағы бөлмеден кем емес алаң нормасы қабылданады.</w:t>
      </w:r>
    </w:p>
    <w:bookmarkEnd w:id="14"/>
    <w:bookmarkStart w:name="z23" w:id="15"/>
    <w:p>
      <w:pPr>
        <w:spacing w:after="0"/>
        <w:ind w:left="0"/>
        <w:jc w:val="left"/>
      </w:pPr>
      <w:r>
        <w:rPr>
          <w:rFonts w:ascii="Times New Roman"/>
          <w:b/>
          <w:i w:val="false"/>
          <w:color w:val="000000"/>
        </w:rPr>
        <w:t xml:space="preserve"> 3-тарау. Тұрғын үй көмегін көрсетудің тәртібі</w:t>
      </w:r>
    </w:p>
    <w:bookmarkEnd w:id="15"/>
    <w:bookmarkStart w:name="z24" w:id="16"/>
    <w:p>
      <w:pPr>
        <w:spacing w:after="0"/>
        <w:ind w:left="0"/>
        <w:jc w:val="both"/>
      </w:pPr>
      <w:r>
        <w:rPr>
          <w:rFonts w:ascii="Times New Roman"/>
          <w:b w:val="false"/>
          <w:i w:val="false"/>
          <w:color w:val="000000"/>
          <w:sz w:val="28"/>
        </w:rPr>
        <w:t>
      4. Тұрғын үй көмегі ағымдағы тоқсанда құжаттарды тапсыру уақытына қарамастан өткен тоқсанның жиынтық табысы бойынша және көрсетілген қызметті алушыларға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жеткізушілер ұсынған ай сайынғы жарналар туралы шоттарға және шығыстар сметасына сәйкес тоқсанына бір рет тағайындалады.</w:t>
      </w:r>
    </w:p>
    <w:bookmarkEnd w:id="16"/>
    <w:bookmarkStart w:name="z25" w:id="17"/>
    <w:p>
      <w:pPr>
        <w:spacing w:after="0"/>
        <w:ind w:left="0"/>
        <w:jc w:val="both"/>
      </w:pPr>
      <w:r>
        <w:rPr>
          <w:rFonts w:ascii="Times New Roman"/>
          <w:b w:val="false"/>
          <w:i w:val="false"/>
          <w:color w:val="000000"/>
          <w:sz w:val="28"/>
        </w:rPr>
        <w:t>
      5. Көрсетілетін қызметті алушының жиынтық табысын көрсетілетін қызметті беруші тұрғын үй көмегін тағайындауға өтініш білдірген тоқсанның алдындағы тоқсанға "Тұрғын үй көмегін беру қағидаларын бекіту туралы" Қазақстан Республикасы Өнеркәсіп және құрылыс министрінің 2023 жылғы 8 желтоқсандағы № 117 бұйрығымен бекітілген Тұрғын үй көмегін беру қағидаларына (Нормативтік құқықтық актілерді мемлекеттік тіркеу тізілімінде № 33763 болып тіркелген) (бұдан әрі - Қағидалар) сәйкес есептеледі.</w:t>
      </w:r>
    </w:p>
    <w:bookmarkEnd w:id="17"/>
    <w:bookmarkStart w:name="z26" w:id="18"/>
    <w:p>
      <w:pPr>
        <w:spacing w:after="0"/>
        <w:ind w:left="0"/>
        <w:jc w:val="both"/>
      </w:pPr>
      <w:r>
        <w:rPr>
          <w:rFonts w:ascii="Times New Roman"/>
          <w:b w:val="false"/>
          <w:i w:val="false"/>
          <w:color w:val="000000"/>
          <w:sz w:val="28"/>
        </w:rPr>
        <w:t xml:space="preserve">
      6. Әлеуметтік қорғалатын азаматтарға телекоммуникация қызметтерін көрсеткені үшін абоненттік төлемақы тарифтерінің жоғарылауына өтемақы төлеу Қазақстан Республикасы Цифрлық даму, инновациялар және аэроғарыш өнеркәсібі министрінің 2023 жылғы 28 шілдедегі № 295/НҚ "Әлеуметтік қорғалатын азаматтарға телекоммуникация қызметтерін көрсеткені үшін абоненттік төлемақы тарифтерінің өсуін өтеу қағидаларын айқындау және бекіту туралы" бұйрығына (Нормативтік құқықтық актілерді мемлекеттік тіркеу тізілімінде № 33200 болып тіркелген) сәйкес жүзеге асырылады. </w:t>
      </w:r>
    </w:p>
    <w:bookmarkEnd w:id="18"/>
    <w:bookmarkStart w:name="z27" w:id="19"/>
    <w:p>
      <w:pPr>
        <w:spacing w:after="0"/>
        <w:ind w:left="0"/>
        <w:jc w:val="both"/>
      </w:pPr>
      <w:r>
        <w:rPr>
          <w:rFonts w:ascii="Times New Roman"/>
          <w:b w:val="false"/>
          <w:i w:val="false"/>
          <w:color w:val="000000"/>
          <w:sz w:val="28"/>
        </w:rPr>
        <w:t>
      7. Көрсетілетін қызметті алушы (немесе нотариалдық куәландырылған сенімхат бойынша оның өкілі) тұрғын үй көмегін тағайындау үшін "Азаматтарға арналған үкімет" мемлекеттік корпорациясының филиалдарына (бұдан әрі - Мемлекеттік корпорация) және/немесе "электрондық үкімет" веб-порталына мынадай құжаттарды ұсына отырып жүгінуге құқылы:</w:t>
      </w:r>
    </w:p>
    <w:bookmarkEnd w:id="19"/>
    <w:bookmarkStart w:name="z28" w:id="20"/>
    <w:p>
      <w:pPr>
        <w:spacing w:after="0"/>
        <w:ind w:left="0"/>
        <w:jc w:val="both"/>
      </w:pPr>
      <w:r>
        <w:rPr>
          <w:rFonts w:ascii="Times New Roman"/>
          <w:b w:val="false"/>
          <w:i w:val="false"/>
          <w:color w:val="000000"/>
          <w:sz w:val="28"/>
        </w:rPr>
        <w:t>
      1) Мемлекеттік корпорацияға:</w:t>
      </w:r>
    </w:p>
    <w:bookmarkEnd w:id="20"/>
    <w:bookmarkStart w:name="z29" w:id="21"/>
    <w:p>
      <w:pPr>
        <w:spacing w:after="0"/>
        <w:ind w:left="0"/>
        <w:jc w:val="both"/>
      </w:pPr>
      <w:r>
        <w:rPr>
          <w:rFonts w:ascii="Times New Roman"/>
          <w:b w:val="false"/>
          <w:i w:val="false"/>
          <w:color w:val="000000"/>
          <w:sz w:val="28"/>
        </w:rPr>
        <w:t>
      Қағидалардың 1-қосымшасына сәйкес нысан бойынша өтініш;</w:t>
      </w:r>
    </w:p>
    <w:bookmarkEnd w:id="21"/>
    <w:bookmarkStart w:name="z30" w:id="22"/>
    <w:p>
      <w:pPr>
        <w:spacing w:after="0"/>
        <w:ind w:left="0"/>
        <w:jc w:val="both"/>
      </w:pPr>
      <w:r>
        <w:rPr>
          <w:rFonts w:ascii="Times New Roman"/>
          <w:b w:val="false"/>
          <w:i w:val="false"/>
          <w:color w:val="000000"/>
          <w:sz w:val="28"/>
        </w:rPr>
        <w:t>
      өтініш берушінің жеке басын куәландыратын құжат немесе цифрлық құжаттар сервисінен электрондық құжат (жеке басын сәйкестендіру үшін);</w:t>
      </w:r>
    </w:p>
    <w:bookmarkEnd w:id="22"/>
    <w:bookmarkStart w:name="z31" w:id="23"/>
    <w:p>
      <w:pPr>
        <w:spacing w:after="0"/>
        <w:ind w:left="0"/>
        <w:jc w:val="both"/>
      </w:pPr>
      <w:r>
        <w:rPr>
          <w:rFonts w:ascii="Times New Roman"/>
          <w:b w:val="false"/>
          <w:i w:val="false"/>
          <w:color w:val="000000"/>
          <w:sz w:val="28"/>
        </w:rPr>
        <w:t>
      отбасының табысын растайтын құжаттар (тиісті мемлекеттік ақпараттық жүйелерден алынатын мәліметтерді қоспағанда);</w:t>
      </w:r>
    </w:p>
    <w:bookmarkEnd w:id="23"/>
    <w:bookmarkStart w:name="z32" w:id="24"/>
    <w:p>
      <w:pPr>
        <w:spacing w:after="0"/>
        <w:ind w:left="0"/>
        <w:jc w:val="both"/>
      </w:pPr>
      <w:r>
        <w:rPr>
          <w:rFonts w:ascii="Times New Roman"/>
          <w:b w:val="false"/>
          <w:i w:val="false"/>
          <w:color w:val="000000"/>
          <w:sz w:val="28"/>
        </w:rPr>
        <w:t>
      жұмыс орнынан анықтама немесе жұмыссыз тұлға ретінде тіркелгені туралы анықтама (тиісті мемлекеттік ақпараттық жүйелерден алынатын мәліметтерді қоспағанда);</w:t>
      </w:r>
    </w:p>
    <w:bookmarkEnd w:id="24"/>
    <w:bookmarkStart w:name="z33" w:id="25"/>
    <w:p>
      <w:pPr>
        <w:spacing w:after="0"/>
        <w:ind w:left="0"/>
        <w:jc w:val="both"/>
      </w:pPr>
      <w:r>
        <w:rPr>
          <w:rFonts w:ascii="Times New Roman"/>
          <w:b w:val="false"/>
          <w:i w:val="false"/>
          <w:color w:val="000000"/>
          <w:sz w:val="28"/>
        </w:rPr>
        <w:t>
      балаларға және басқа да асырауындағы адамдарға алименттер туралы мәліметтер;</w:t>
      </w:r>
    </w:p>
    <w:bookmarkEnd w:id="25"/>
    <w:bookmarkStart w:name="z34" w:id="26"/>
    <w:p>
      <w:pPr>
        <w:spacing w:after="0"/>
        <w:ind w:left="0"/>
        <w:jc w:val="both"/>
      </w:pPr>
      <w:r>
        <w:rPr>
          <w:rFonts w:ascii="Times New Roman"/>
          <w:b w:val="false"/>
          <w:i w:val="false"/>
          <w:color w:val="000000"/>
          <w:sz w:val="28"/>
        </w:rPr>
        <w:t xml:space="preserve">
      банктік шоты; </w:t>
      </w:r>
    </w:p>
    <w:bookmarkEnd w:id="26"/>
    <w:bookmarkStart w:name="z35" w:id="27"/>
    <w:p>
      <w:pPr>
        <w:spacing w:after="0"/>
        <w:ind w:left="0"/>
        <w:jc w:val="both"/>
      </w:pPr>
      <w:r>
        <w:rPr>
          <w:rFonts w:ascii="Times New Roman"/>
          <w:b w:val="false"/>
          <w:i w:val="false"/>
          <w:color w:val="000000"/>
          <w:sz w:val="28"/>
        </w:rPr>
        <w:t>
      тұрғын үйді (тұрғын ғимаратты) күтіп-ұстауға арналған ай сайынғы жарналардың мөлшері туралы шоттар;</w:t>
      </w:r>
    </w:p>
    <w:bookmarkEnd w:id="27"/>
    <w:bookmarkStart w:name="z36" w:id="28"/>
    <w:p>
      <w:pPr>
        <w:spacing w:after="0"/>
        <w:ind w:left="0"/>
        <w:jc w:val="both"/>
      </w:pPr>
      <w:r>
        <w:rPr>
          <w:rFonts w:ascii="Times New Roman"/>
          <w:b w:val="false"/>
          <w:i w:val="false"/>
          <w:color w:val="000000"/>
          <w:sz w:val="28"/>
        </w:rPr>
        <w:t>
      коммуналдық қызметтерді тұтыну шоттары;</w:t>
      </w:r>
    </w:p>
    <w:bookmarkEnd w:id="28"/>
    <w:bookmarkStart w:name="z37" w:id="29"/>
    <w:p>
      <w:pPr>
        <w:spacing w:after="0"/>
        <w:ind w:left="0"/>
        <w:jc w:val="both"/>
      </w:pPr>
      <w:r>
        <w:rPr>
          <w:rFonts w:ascii="Times New Roman"/>
          <w:b w:val="false"/>
          <w:i w:val="false"/>
          <w:color w:val="000000"/>
          <w:sz w:val="28"/>
        </w:rPr>
        <w:t>
      телекоммуникация қызметтері үшін түбіртек-шот немесе байланыс қызметтерін көрсетуге арналған шарттың көшірмесі;</w:t>
      </w:r>
    </w:p>
    <w:bookmarkEnd w:id="29"/>
    <w:bookmarkStart w:name="z38" w:id="30"/>
    <w:p>
      <w:pPr>
        <w:spacing w:after="0"/>
        <w:ind w:left="0"/>
        <w:jc w:val="both"/>
      </w:pPr>
      <w:r>
        <w:rPr>
          <w:rFonts w:ascii="Times New Roman"/>
          <w:b w:val="false"/>
          <w:i w:val="false"/>
          <w:color w:val="000000"/>
          <w:sz w:val="28"/>
        </w:rPr>
        <w:t>
      жергілікті атқарушы орган ұсынған жеке тұрғын үй қорынан жергілікті атқарушы орган жалдаған тұрғын үйді пайдаланғаны үшін жалдау ақысының мөлшері туралы шот;</w:t>
      </w:r>
    </w:p>
    <w:bookmarkEnd w:id="30"/>
    <w:bookmarkStart w:name="z39" w:id="31"/>
    <w:p>
      <w:pPr>
        <w:spacing w:after="0"/>
        <w:ind w:left="0"/>
        <w:jc w:val="both"/>
      </w:pPr>
      <w:r>
        <w:rPr>
          <w:rFonts w:ascii="Times New Roman"/>
          <w:b w:val="false"/>
          <w:i w:val="false"/>
          <w:color w:val="000000"/>
          <w:sz w:val="28"/>
        </w:rPr>
        <w:t>
      2) "электрондық үкімет" веб-порталына:</w:t>
      </w:r>
    </w:p>
    <w:bookmarkEnd w:id="31"/>
    <w:bookmarkStart w:name="z40" w:id="32"/>
    <w:p>
      <w:pPr>
        <w:spacing w:after="0"/>
        <w:ind w:left="0"/>
        <w:jc w:val="both"/>
      </w:pPr>
      <w:r>
        <w:rPr>
          <w:rFonts w:ascii="Times New Roman"/>
          <w:b w:val="false"/>
          <w:i w:val="false"/>
          <w:color w:val="000000"/>
          <w:sz w:val="28"/>
        </w:rPr>
        <w:t>
      қызмет алушының электрондық цифрлық қолтаңбасымен (бұдан әрі – ЭЦҚ) куәландырылған электрондық құжат нысанындағы сұрау салу;</w:t>
      </w:r>
    </w:p>
    <w:bookmarkEnd w:id="32"/>
    <w:bookmarkStart w:name="z41" w:id="33"/>
    <w:p>
      <w:pPr>
        <w:spacing w:after="0"/>
        <w:ind w:left="0"/>
        <w:jc w:val="both"/>
      </w:pPr>
      <w:r>
        <w:rPr>
          <w:rFonts w:ascii="Times New Roman"/>
          <w:b w:val="false"/>
          <w:i w:val="false"/>
          <w:color w:val="000000"/>
          <w:sz w:val="28"/>
        </w:rPr>
        <w:t>
      отбасының табысын растайтын құжаттардың электрондық көшірмесі;</w:t>
      </w:r>
    </w:p>
    <w:bookmarkEnd w:id="33"/>
    <w:bookmarkStart w:name="z42" w:id="34"/>
    <w:p>
      <w:pPr>
        <w:spacing w:after="0"/>
        <w:ind w:left="0"/>
        <w:jc w:val="both"/>
      </w:pPr>
      <w:r>
        <w:rPr>
          <w:rFonts w:ascii="Times New Roman"/>
          <w:b w:val="false"/>
          <w:i w:val="false"/>
          <w:color w:val="000000"/>
          <w:sz w:val="28"/>
        </w:rPr>
        <w:t>
      жұмыс орнынан анықтаманың немесе жұмыссыз тұлға ретінде тіркелгені туралы анықтаманың электрондық көшірмесі;</w:t>
      </w:r>
    </w:p>
    <w:bookmarkEnd w:id="34"/>
    <w:bookmarkStart w:name="z43" w:id="35"/>
    <w:p>
      <w:pPr>
        <w:spacing w:after="0"/>
        <w:ind w:left="0"/>
        <w:jc w:val="both"/>
      </w:pPr>
      <w:r>
        <w:rPr>
          <w:rFonts w:ascii="Times New Roman"/>
          <w:b w:val="false"/>
          <w:i w:val="false"/>
          <w:color w:val="000000"/>
          <w:sz w:val="28"/>
        </w:rPr>
        <w:t>
      балаларға және басқа да асырауындағы адамдарға алименттер туралы мәліметтердің электрондық көшірмесі;</w:t>
      </w:r>
    </w:p>
    <w:bookmarkEnd w:id="35"/>
    <w:bookmarkStart w:name="z44" w:id="36"/>
    <w:p>
      <w:pPr>
        <w:spacing w:after="0"/>
        <w:ind w:left="0"/>
        <w:jc w:val="both"/>
      </w:pPr>
      <w:r>
        <w:rPr>
          <w:rFonts w:ascii="Times New Roman"/>
          <w:b w:val="false"/>
          <w:i w:val="false"/>
          <w:color w:val="000000"/>
          <w:sz w:val="28"/>
        </w:rPr>
        <w:t>
      банктік шоттың электрондық көшірмесі;</w:t>
      </w:r>
    </w:p>
    <w:bookmarkEnd w:id="36"/>
    <w:bookmarkStart w:name="z45" w:id="37"/>
    <w:p>
      <w:pPr>
        <w:spacing w:after="0"/>
        <w:ind w:left="0"/>
        <w:jc w:val="both"/>
      </w:pPr>
      <w:r>
        <w:rPr>
          <w:rFonts w:ascii="Times New Roman"/>
          <w:b w:val="false"/>
          <w:i w:val="false"/>
          <w:color w:val="000000"/>
          <w:sz w:val="28"/>
        </w:rPr>
        <w:t>
      тұрғын үйді (тұрғын ғимаратты) күтіп-ұстауға арналған ай сайынғы жарналардың мөлшері туралы шоттың электрондық көшірмесі;</w:t>
      </w:r>
    </w:p>
    <w:bookmarkEnd w:id="37"/>
    <w:bookmarkStart w:name="z46" w:id="38"/>
    <w:p>
      <w:pPr>
        <w:spacing w:after="0"/>
        <w:ind w:left="0"/>
        <w:jc w:val="both"/>
      </w:pPr>
      <w:r>
        <w:rPr>
          <w:rFonts w:ascii="Times New Roman"/>
          <w:b w:val="false"/>
          <w:i w:val="false"/>
          <w:color w:val="000000"/>
          <w:sz w:val="28"/>
        </w:rPr>
        <w:t>
      коммуналдық қызметтерді тұтыну шотының электрондық көшірмесі;</w:t>
      </w:r>
    </w:p>
    <w:bookmarkEnd w:id="38"/>
    <w:bookmarkStart w:name="z47" w:id="39"/>
    <w:p>
      <w:pPr>
        <w:spacing w:after="0"/>
        <w:ind w:left="0"/>
        <w:jc w:val="both"/>
      </w:pPr>
      <w:r>
        <w:rPr>
          <w:rFonts w:ascii="Times New Roman"/>
          <w:b w:val="false"/>
          <w:i w:val="false"/>
          <w:color w:val="000000"/>
          <w:sz w:val="28"/>
        </w:rPr>
        <w:t>
      телекоммуникация қызметтері үшін түбіртек-шоттың электрондық көшірмесі немесе байланыс қызметтерін көрсетуге арналған шарттың көшірмесі;</w:t>
      </w:r>
    </w:p>
    <w:bookmarkEnd w:id="39"/>
    <w:bookmarkStart w:name="z48" w:id="40"/>
    <w:p>
      <w:pPr>
        <w:spacing w:after="0"/>
        <w:ind w:left="0"/>
        <w:jc w:val="both"/>
      </w:pPr>
      <w:r>
        <w:rPr>
          <w:rFonts w:ascii="Times New Roman"/>
          <w:b w:val="false"/>
          <w:i w:val="false"/>
          <w:color w:val="000000"/>
          <w:sz w:val="28"/>
        </w:rPr>
        <w:t>
      жергілікті атқарушы орган ұсынған жеке тұрғын үй қорынан жергілікті атқарушы орган жалдаған тұрғын үйді пайдаланғаны үшін жалдау ақысының мөлшері туралы шоттың электрондық көшірмесі.</w:t>
      </w:r>
    </w:p>
    <w:bookmarkEnd w:id="40"/>
    <w:bookmarkStart w:name="z49" w:id="41"/>
    <w:p>
      <w:pPr>
        <w:spacing w:after="0"/>
        <w:ind w:left="0"/>
        <w:jc w:val="both"/>
      </w:pPr>
      <w:r>
        <w:rPr>
          <w:rFonts w:ascii="Times New Roman"/>
          <w:b w:val="false"/>
          <w:i w:val="false"/>
          <w:color w:val="000000"/>
          <w:sz w:val="28"/>
        </w:rPr>
        <w:t>
      Осы тармақта көзделмеген құжаттарды талап етуге жол берілмейді. Көрсетілген қызметті беруші өздеріне меншік құқығында тиесілі тұрғын үйдің (Қазақстан Республикасы бойынша) болуы немесе болмауы туралы мәліметтерді ақпараттық жүйелер арқылы алады.</w:t>
      </w:r>
    </w:p>
    <w:bookmarkEnd w:id="41"/>
    <w:bookmarkStart w:name="z50" w:id="42"/>
    <w:p>
      <w:pPr>
        <w:spacing w:after="0"/>
        <w:ind w:left="0"/>
        <w:jc w:val="both"/>
      </w:pPr>
      <w:r>
        <w:rPr>
          <w:rFonts w:ascii="Times New Roman"/>
          <w:b w:val="false"/>
          <w:i w:val="false"/>
          <w:color w:val="000000"/>
          <w:sz w:val="28"/>
        </w:rPr>
        <w:t>
      Қайта жүгінген кезде көрсетілетін қызметті алушы (немесе нотариалды куәландырылған сенімхат бойынша оның өкілі) Қағидалардың 11-тармағында көзделгенді қоспағанда, жүгінгенге дейін өткен тоқсан үшін отбасының табысы туралы растайтын құжаттарды және коммуналдық шығыстарға арналған шоттарды ғана ұсынады.</w:t>
      </w:r>
    </w:p>
    <w:bookmarkEnd w:id="42"/>
    <w:bookmarkStart w:name="z51" w:id="43"/>
    <w:p>
      <w:pPr>
        <w:spacing w:after="0"/>
        <w:ind w:left="0"/>
        <w:jc w:val="both"/>
      </w:pPr>
      <w:r>
        <w:rPr>
          <w:rFonts w:ascii="Times New Roman"/>
          <w:b w:val="false"/>
          <w:i w:val="false"/>
          <w:color w:val="000000"/>
          <w:sz w:val="28"/>
        </w:rPr>
        <w:t xml:space="preserve">
      Мемлекеттік корпорация арқылы құжаттарды қабылдау кезінде көрсетілетін қызметті алушыға тиісті құжаттардың қабылданғаны туралы қолхат беріледі. </w:t>
      </w:r>
    </w:p>
    <w:bookmarkEnd w:id="43"/>
    <w:bookmarkStart w:name="z52" w:id="44"/>
    <w:p>
      <w:pPr>
        <w:spacing w:after="0"/>
        <w:ind w:left="0"/>
        <w:jc w:val="both"/>
      </w:pPr>
      <w:r>
        <w:rPr>
          <w:rFonts w:ascii="Times New Roman"/>
          <w:b w:val="false"/>
          <w:i w:val="false"/>
          <w:color w:val="000000"/>
          <w:sz w:val="28"/>
        </w:rPr>
        <w:t>
      Портал арқылы жүгінген кезде көрсетілетін қызметті алушының "жеке кабинетіне" тұрғын үй көмегін тағайындау туралы өтініштің қабылданғаны туралы мәртебе, сондай-ақ мемлекеттік көрсетілетін қызмет нәтижесін алу күні мен уақыты көрсетілген хабарлама жіберіледі.</w:t>
      </w:r>
    </w:p>
    <w:bookmarkEnd w:id="44"/>
    <w:bookmarkStart w:name="z53" w:id="45"/>
    <w:p>
      <w:pPr>
        <w:spacing w:after="0"/>
        <w:ind w:left="0"/>
        <w:jc w:val="both"/>
      </w:pPr>
      <w:r>
        <w:rPr>
          <w:rFonts w:ascii="Times New Roman"/>
          <w:b w:val="false"/>
          <w:i w:val="false"/>
          <w:color w:val="000000"/>
          <w:sz w:val="28"/>
        </w:rPr>
        <w:t>
      Құжаттарды қарау және тұрғын үй көмегін көрсету туралы шешім қабылдау немесе көрсетуден бас тарту туралы дәлелді жауап беру мерзімі Мемлекеттік корпорациядан немесе "электрондық үкімет" веб-порталынан құжаттардың толық топтамасын алған күннен бастап 8 (сегіз) жұмыс күнін құрайды.</w:t>
      </w:r>
    </w:p>
    <w:bookmarkEnd w:id="45"/>
    <w:bookmarkStart w:name="z54" w:id="46"/>
    <w:p>
      <w:pPr>
        <w:spacing w:after="0"/>
        <w:ind w:left="0"/>
        <w:jc w:val="both"/>
      </w:pPr>
      <w:r>
        <w:rPr>
          <w:rFonts w:ascii="Times New Roman"/>
          <w:b w:val="false"/>
          <w:i w:val="false"/>
          <w:color w:val="000000"/>
          <w:sz w:val="28"/>
        </w:rPr>
        <w:t xml:space="preserve">
      Тұрғын үй көмегін тағайындау туралы шешімді немесе қызмет көрсетуден бас тарту туралы дәлелді жауапты көрсетілетін қызметті беруші қабылдайды. </w:t>
      </w:r>
    </w:p>
    <w:bookmarkEnd w:id="46"/>
    <w:bookmarkStart w:name="z55" w:id="47"/>
    <w:p>
      <w:pPr>
        <w:spacing w:after="0"/>
        <w:ind w:left="0"/>
        <w:jc w:val="both"/>
      </w:pPr>
      <w:r>
        <w:rPr>
          <w:rFonts w:ascii="Times New Roman"/>
          <w:b w:val="false"/>
          <w:i w:val="false"/>
          <w:color w:val="000000"/>
          <w:sz w:val="28"/>
        </w:rPr>
        <w:t>
      Тұрғын үй көмегін тағайындау туралы хабарлама немесе тағайындаудан бас тарту туралы дәлелді жауап Мемлекеттік корпорацияға немесе "жеке кабинетке" электрондық құжат түрінде жіберіледі.</w:t>
      </w:r>
    </w:p>
    <w:bookmarkEnd w:id="47"/>
    <w:bookmarkStart w:name="z56" w:id="48"/>
    <w:p>
      <w:pPr>
        <w:spacing w:after="0"/>
        <w:ind w:left="0"/>
        <w:jc w:val="both"/>
      </w:pPr>
      <w:r>
        <w:rPr>
          <w:rFonts w:ascii="Times New Roman"/>
          <w:b w:val="false"/>
          <w:i w:val="false"/>
          <w:color w:val="000000"/>
          <w:sz w:val="28"/>
        </w:rPr>
        <w:t xml:space="preserve">
      8. Қазақстан Республикасы Әкімшілік рәсімдік-процестік кодексінің (бұдан әрі – ҚР ӘРПК) 73-бабына сәйкес тұрғын үй көмегін тағайындаудан бас тарту үшін негіздер анықталған жағдайда көрсетілетін қызметті беруші көрсетілетін қызметті алушыға мемлекеттік қызмет көрсетуден бас тарту туралы алдын ала шешім туралы, сондай-ақ көрсетілетін қызметті алушыға алдын ала шешім бойынша пікірін білдіру мүмкіндігі үшін тыңдау өткізу уақыты мен орны (тәсілі) туралы хабарлайды. </w:t>
      </w:r>
    </w:p>
    <w:bookmarkEnd w:id="48"/>
    <w:bookmarkStart w:name="z57" w:id="49"/>
    <w:p>
      <w:pPr>
        <w:spacing w:after="0"/>
        <w:ind w:left="0"/>
        <w:jc w:val="both"/>
      </w:pPr>
      <w:r>
        <w:rPr>
          <w:rFonts w:ascii="Times New Roman"/>
          <w:b w:val="false"/>
          <w:i w:val="false"/>
          <w:color w:val="000000"/>
          <w:sz w:val="28"/>
        </w:rPr>
        <w:t xml:space="preserve">
      Тыңдау туралы хабарлама мемлекеттік қызметті көрсету мерзімі аяқталғанға дейін кемінде 3 (үш) жұмыс күні бұрын жіберіледі. </w:t>
      </w:r>
    </w:p>
    <w:bookmarkEnd w:id="49"/>
    <w:bookmarkStart w:name="z58" w:id="50"/>
    <w:p>
      <w:pPr>
        <w:spacing w:after="0"/>
        <w:ind w:left="0"/>
        <w:jc w:val="both"/>
      </w:pPr>
      <w:r>
        <w:rPr>
          <w:rFonts w:ascii="Times New Roman"/>
          <w:b w:val="false"/>
          <w:i w:val="false"/>
          <w:color w:val="000000"/>
          <w:sz w:val="28"/>
        </w:rPr>
        <w:t>
      Тыңдау хабарлама жасалған күннен бастап 2 (екі) жұмыс күнінен кешіктірілмей жүргізіледі.</w:t>
      </w:r>
    </w:p>
    <w:bookmarkEnd w:id="50"/>
    <w:bookmarkStart w:name="z59" w:id="51"/>
    <w:p>
      <w:pPr>
        <w:spacing w:after="0"/>
        <w:ind w:left="0"/>
        <w:jc w:val="both"/>
      </w:pPr>
      <w:r>
        <w:rPr>
          <w:rFonts w:ascii="Times New Roman"/>
          <w:b w:val="false"/>
          <w:i w:val="false"/>
          <w:color w:val="000000"/>
          <w:sz w:val="28"/>
        </w:rPr>
        <w:t>
      Тыңдау нәтижелері бойынша көрсетілетін қызметті алушыға электрондық құжат нысанында немесе қағаз жеткізгіште көрсетілетін қызметті берушінің уәкілетті тұлғасының ЭЦҚ-сы қойылған оң нәтиже немесе мемлекеттік қызмет көрсетуден дәлелді бас тарту туралы хабарлама жіберіледі.</w:t>
      </w:r>
    </w:p>
    <w:bookmarkEnd w:id="51"/>
    <w:bookmarkStart w:name="z60" w:id="52"/>
    <w:p>
      <w:pPr>
        <w:spacing w:after="0"/>
        <w:ind w:left="0"/>
        <w:jc w:val="both"/>
      </w:pPr>
      <w:r>
        <w:rPr>
          <w:rFonts w:ascii="Times New Roman"/>
          <w:b w:val="false"/>
          <w:i w:val="false"/>
          <w:color w:val="000000"/>
          <w:sz w:val="28"/>
        </w:rPr>
        <w:t>
      9. Көрсетілетін қызметті беруші мемлекеттік қызмет көрсетуден мынадай негіздер бойынша бас тартады:</w:t>
      </w:r>
    </w:p>
    <w:bookmarkEnd w:id="52"/>
    <w:bookmarkStart w:name="z61" w:id="53"/>
    <w:p>
      <w:pPr>
        <w:spacing w:after="0"/>
        <w:ind w:left="0"/>
        <w:jc w:val="both"/>
      </w:pPr>
      <w:r>
        <w:rPr>
          <w:rFonts w:ascii="Times New Roman"/>
          <w:b w:val="false"/>
          <w:i w:val="false"/>
          <w:color w:val="000000"/>
          <w:sz w:val="28"/>
        </w:rPr>
        <w:t>
      1) мемлекеттік қызметті алу үшін көрсетілетін қызметті алушы ұсынған құжаттардың және (немесе) оларда қамтылған деректердің (мәліметтердің) дәйексіздігі анықталса;</w:t>
      </w:r>
    </w:p>
    <w:bookmarkEnd w:id="53"/>
    <w:bookmarkStart w:name="z62" w:id="54"/>
    <w:p>
      <w:pPr>
        <w:spacing w:after="0"/>
        <w:ind w:left="0"/>
        <w:jc w:val="both"/>
      </w:pPr>
      <w:r>
        <w:rPr>
          <w:rFonts w:ascii="Times New Roman"/>
          <w:b w:val="false"/>
          <w:i w:val="false"/>
          <w:color w:val="000000"/>
          <w:sz w:val="28"/>
        </w:rPr>
        <w:t>
      2) көрсетілетін қызметті алушының және (немесе) мемлекеттік қызметті көрсету үшін қажетті ұсынылған материалдардың, объектілердің, деректер мен мәліметтердің осы Қағидаларда белгіленген талаптарға сәйкес келмесе;</w:t>
      </w:r>
    </w:p>
    <w:bookmarkEnd w:id="54"/>
    <w:bookmarkStart w:name="z63" w:id="55"/>
    <w:p>
      <w:pPr>
        <w:spacing w:after="0"/>
        <w:ind w:left="0"/>
        <w:jc w:val="both"/>
      </w:pPr>
      <w:r>
        <w:rPr>
          <w:rFonts w:ascii="Times New Roman"/>
          <w:b w:val="false"/>
          <w:i w:val="false"/>
          <w:color w:val="000000"/>
          <w:sz w:val="28"/>
        </w:rPr>
        <w:t>
      3) көрсетілетін қызметті алушыға қатысты белгілі бір мемлекеттік қызметті алуды талап ететін қызметке немесе жекелеген қызмет түрлеріне тыйым салу туралы заңды күшіне енген сот шешімі (үкімі) болған жағдайда;</w:t>
      </w:r>
    </w:p>
    <w:bookmarkEnd w:id="55"/>
    <w:bookmarkStart w:name="z64" w:id="56"/>
    <w:p>
      <w:pPr>
        <w:spacing w:after="0"/>
        <w:ind w:left="0"/>
        <w:jc w:val="both"/>
      </w:pPr>
      <w:r>
        <w:rPr>
          <w:rFonts w:ascii="Times New Roman"/>
          <w:b w:val="false"/>
          <w:i w:val="false"/>
          <w:color w:val="000000"/>
          <w:sz w:val="28"/>
        </w:rPr>
        <w:t>
      4) көрсетілетін қызметті алушыға қатысты көрсетілетін қызметті алушыны мемлекеттік қызметті алуға байланысты арнайы құқығынан айыратын соттың заңды күшіне енген шешімі болса.</w:t>
      </w:r>
    </w:p>
    <w:bookmarkEnd w:id="56"/>
    <w:bookmarkStart w:name="z65" w:id="57"/>
    <w:p>
      <w:pPr>
        <w:spacing w:after="0"/>
        <w:ind w:left="0"/>
        <w:jc w:val="both"/>
      </w:pPr>
      <w:r>
        <w:rPr>
          <w:rFonts w:ascii="Times New Roman"/>
          <w:b w:val="false"/>
          <w:i w:val="false"/>
          <w:color w:val="000000"/>
          <w:sz w:val="28"/>
        </w:rPr>
        <w:t>
      Көрсетілетін қызметті алушы тұрғын үй көмегін көрсетуден бас тарту себептерін жойған жағдайда, көрсетілетін қызметті алушы белгіленген тәртіппен мемлекеттік қызметті алу үшін қайта жүгіне алады, тұрғын үй көмегін көрсетуден бас тарту қайта жүгінуге кедергі болмайды.</w:t>
      </w:r>
    </w:p>
    <w:bookmarkEnd w:id="57"/>
    <w:bookmarkStart w:name="z66" w:id="58"/>
    <w:p>
      <w:pPr>
        <w:spacing w:after="0"/>
        <w:ind w:left="0"/>
        <w:jc w:val="both"/>
      </w:pPr>
      <w:r>
        <w:rPr>
          <w:rFonts w:ascii="Times New Roman"/>
          <w:b w:val="false"/>
          <w:i w:val="false"/>
          <w:color w:val="000000"/>
          <w:sz w:val="28"/>
        </w:rPr>
        <w:t>
      10. Көрсетілетін қызметті алушыға тұрғын үй көмегін тағайындау тиісті қаржы жылына арналған аудан бюджетінде көзделген қаражат шегінде жүзеге асырылады.</w:t>
      </w:r>
    </w:p>
    <w:bookmarkEnd w:id="58"/>
    <w:bookmarkStart w:name="z67" w:id="59"/>
    <w:p>
      <w:pPr>
        <w:spacing w:after="0"/>
        <w:ind w:left="0"/>
        <w:jc w:val="both"/>
      </w:pPr>
      <w:r>
        <w:rPr>
          <w:rFonts w:ascii="Times New Roman"/>
          <w:b w:val="false"/>
          <w:i w:val="false"/>
          <w:color w:val="000000"/>
          <w:sz w:val="28"/>
        </w:rPr>
        <w:t>
      11. Тұрғын үй көмегінің артық немесе негізсіз алынған сомаларын көрсетілген қызметті алушы ерікті түрде, ал бас тартқан жағдайда заңнамада белгіленген тәртіппен қайтаруы тиіс.</w:t>
      </w:r>
    </w:p>
    <w:bookmarkEnd w:id="59"/>
    <w:bookmarkStart w:name="z68" w:id="60"/>
    <w:p>
      <w:pPr>
        <w:spacing w:after="0"/>
        <w:ind w:left="0"/>
        <w:jc w:val="left"/>
      </w:pPr>
      <w:r>
        <w:rPr>
          <w:rFonts w:ascii="Times New Roman"/>
          <w:b/>
          <w:i w:val="false"/>
          <w:color w:val="000000"/>
        </w:rPr>
        <w:t xml:space="preserve"> 4-тарау. Тұрғын үй көмегін төлеу</w:t>
      </w:r>
    </w:p>
    <w:bookmarkEnd w:id="60"/>
    <w:bookmarkStart w:name="z69" w:id="61"/>
    <w:p>
      <w:pPr>
        <w:spacing w:after="0"/>
        <w:ind w:left="0"/>
        <w:jc w:val="both"/>
      </w:pPr>
      <w:r>
        <w:rPr>
          <w:rFonts w:ascii="Times New Roman"/>
          <w:b w:val="false"/>
          <w:i w:val="false"/>
          <w:color w:val="000000"/>
          <w:sz w:val="28"/>
        </w:rPr>
        <w:t>
      12. Көрсетілетін қызметті алушыларға тұрғын үй көмегін төлеуді көрсетілетін қызметті беруші екінші деңгейдегі банктер арқылы есептелген сомаларды тұрғын үй көмегін алушылардың жеке шоттарына аудару жолымен жүзеге асырады.</w:t>
      </w:r>
    </w:p>
    <w:bookmarkEnd w:id="61"/>
    <w:bookmarkStart w:name="z70" w:id="62"/>
    <w:p>
      <w:pPr>
        <w:spacing w:after="0"/>
        <w:ind w:left="0"/>
        <w:jc w:val="both"/>
      </w:pPr>
      <w:r>
        <w:rPr>
          <w:rFonts w:ascii="Times New Roman"/>
          <w:b w:val="false"/>
          <w:i w:val="false"/>
          <w:color w:val="000000"/>
          <w:sz w:val="28"/>
        </w:rPr>
        <w:t>
      Шоттарға ақшалай сомаларды аудару көрсетілетін қызметті берушімен ай сайын өткен айға жүргізіледі.</w:t>
      </w:r>
    </w:p>
    <w:bookmarkEnd w:id="62"/>
    <w:bookmarkStart w:name="z71" w:id="63"/>
    <w:p>
      <w:pPr>
        <w:spacing w:after="0"/>
        <w:ind w:left="0"/>
        <w:jc w:val="both"/>
      </w:pPr>
      <w:r>
        <w:rPr>
          <w:rFonts w:ascii="Times New Roman"/>
          <w:b w:val="false"/>
          <w:i w:val="false"/>
          <w:color w:val="000000"/>
          <w:sz w:val="28"/>
        </w:rPr>
        <w:t>
      13. Көрсетілетін қызметті алушылар он жұмыс күні ішінде көрсетілетін қызметті берушіні өз тұрғын үйінің меншік нысанының, отбасы құрамының, оның жиынтық табысы мен мәртебесінің кез келген өзгерістері туралы хабардар етеді.</w:t>
      </w:r>
    </w:p>
    <w:bookmarkEnd w:id="63"/>
    <w:bookmarkStart w:name="z72" w:id="64"/>
    <w:p>
      <w:pPr>
        <w:spacing w:after="0"/>
        <w:ind w:left="0"/>
        <w:jc w:val="both"/>
      </w:pPr>
      <w:r>
        <w:rPr>
          <w:rFonts w:ascii="Times New Roman"/>
          <w:b w:val="false"/>
          <w:i w:val="false"/>
          <w:color w:val="000000"/>
          <w:sz w:val="28"/>
        </w:rPr>
        <w:t>
      Көрсетілетін қызметті алушылар заңнамада белгіленген тәртіппен ұсынылған мәліметтердің дұрыстығына жауапты болады.</w:t>
      </w:r>
    </w:p>
    <w:bookmarkEnd w:id="64"/>
    <w:bookmarkStart w:name="z73" w:id="65"/>
    <w:p>
      <w:pPr>
        <w:spacing w:after="0"/>
        <w:ind w:left="0"/>
        <w:jc w:val="both"/>
      </w:pPr>
      <w:r>
        <w:rPr>
          <w:rFonts w:ascii="Times New Roman"/>
          <w:b w:val="false"/>
          <w:i w:val="false"/>
          <w:color w:val="000000"/>
          <w:sz w:val="28"/>
        </w:rPr>
        <w:t>
      14. Көрсетілетін қызметті берушінің және (немесе) оның лауазымды адамдарының тұрғын үй көмегін тағайындауға қатысты шешімдеріне, әрекеттеріне (әрекетсіздігіне) шағымдану тәртібі ҚР ӘРПК-ның 91-бабына және Қағидалардың 50-тармағына сәйкес жүзеге асырылады.</w:t>
      </w:r>
    </w:p>
    <w:bookmarkEnd w:id="6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Тимирязев аудандық мәслихаты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17 мамырдағы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16/19 шешіміне 2-қосымша</w:t>
            </w:r>
          </w:p>
        </w:tc>
      </w:tr>
    </w:tbl>
    <w:bookmarkStart w:name="z77" w:id="66"/>
    <w:p>
      <w:pPr>
        <w:spacing w:after="0"/>
        <w:ind w:left="0"/>
        <w:jc w:val="left"/>
      </w:pPr>
      <w:r>
        <w:rPr>
          <w:rFonts w:ascii="Times New Roman"/>
          <w:b/>
          <w:i w:val="false"/>
          <w:color w:val="000000"/>
        </w:rPr>
        <w:t xml:space="preserve"> Солтүстік Қазақстан облысы Тимирязев аудандық мәслихатының күшін жойған кейбір шешімдерінің тізбесі</w:t>
      </w:r>
    </w:p>
    <w:bookmarkEnd w:id="66"/>
    <w:bookmarkStart w:name="z78" w:id="67"/>
    <w:p>
      <w:pPr>
        <w:spacing w:after="0"/>
        <w:ind w:left="0"/>
        <w:jc w:val="both"/>
      </w:pPr>
      <w:r>
        <w:rPr>
          <w:rFonts w:ascii="Times New Roman"/>
          <w:b w:val="false"/>
          <w:i w:val="false"/>
          <w:color w:val="000000"/>
          <w:sz w:val="28"/>
        </w:rPr>
        <w:t xml:space="preserve">
      1. "Солтүстік Қазақстан облысы Тимирязев ауданында тұрғын үй көмегін көрсетудің мөлшері мен тәртібін айқындау туралы" Солтүстік Қазақстан облысы Тимирязев аудандық мәслихатының 2020 жылғы 17 наурыздағы № 44/7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6112 болып тіркелген);</w:t>
      </w:r>
    </w:p>
    <w:bookmarkEnd w:id="67"/>
    <w:bookmarkStart w:name="z79" w:id="68"/>
    <w:p>
      <w:pPr>
        <w:spacing w:after="0"/>
        <w:ind w:left="0"/>
        <w:jc w:val="both"/>
      </w:pPr>
      <w:r>
        <w:rPr>
          <w:rFonts w:ascii="Times New Roman"/>
          <w:b w:val="false"/>
          <w:i w:val="false"/>
          <w:color w:val="000000"/>
          <w:sz w:val="28"/>
        </w:rPr>
        <w:t xml:space="preserve">
      2. "Солтүстік Қазақстан облысы Тимирязев аудандық мәслихатының 2020 жылғы 17 наурыздағы № 44/7 "Солтүстік Қазақстан облысы Тимирязев ауданында тұрғын үй көмегін көрсетудің мөлшері мен тәртібін айқындау туралы" шешіміне өзгеріс енгізу туралы" Солтүстік Қазақстан облысы Тимирязев аудандық мәслихатының 2021 жылғы 23 желтоқсандағы № 9/19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26253 болып тіркелген);</w:t>
      </w:r>
    </w:p>
    <w:bookmarkEnd w:id="68"/>
    <w:bookmarkStart w:name="z80" w:id="69"/>
    <w:p>
      <w:pPr>
        <w:spacing w:after="0"/>
        <w:ind w:left="0"/>
        <w:jc w:val="both"/>
      </w:pPr>
      <w:r>
        <w:rPr>
          <w:rFonts w:ascii="Times New Roman"/>
          <w:b w:val="false"/>
          <w:i w:val="false"/>
          <w:color w:val="000000"/>
          <w:sz w:val="28"/>
        </w:rPr>
        <w:t xml:space="preserve">
      3. "Солтүстік Қазақстан облысы Тимирязев аудандық мәслихатының 2020 жылғы 17 наурыздағы № 44/7 "Солтүстік Қазақстан облысы Тимирязев ауданында тұрғын үй көмегін көрсетудің мөлшерін және тәртібін айқындау туралы" шешіміне өзгерістер енгізу туралы" Солтүстік Қазақстан облысы Тимирязев аудандық мәслихатының 2023 жылғы 25 сәуірдегі № 2/16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7489-15 болып тіркелген);</w:t>
      </w:r>
    </w:p>
    <w:bookmarkEnd w:id="69"/>
    <w:bookmarkStart w:name="z81" w:id="70"/>
    <w:p>
      <w:pPr>
        <w:spacing w:after="0"/>
        <w:ind w:left="0"/>
        <w:jc w:val="both"/>
      </w:pPr>
      <w:r>
        <w:rPr>
          <w:rFonts w:ascii="Times New Roman"/>
          <w:b w:val="false"/>
          <w:i w:val="false"/>
          <w:color w:val="000000"/>
          <w:sz w:val="28"/>
        </w:rPr>
        <w:t xml:space="preserve">
      4. "Солтүстік Қазақстан облысы Тимирязев ауданында тұрғын үй көмегін көрсетудің мөлшері мен тәртібін айқындау туралы" Солтүстік Қазақстан облысы Тимирязев аудандық мәслихатының 2020 жылғы 17 наурыздағы № 44/7 шешіміне өзгерістер енгізу туралы" Солтүстік Қазақстан облысы Тимирязев аудандық мәслихатының 2023 жылғы 22 қыркүйектегі № 6/10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7582-15 болып тіркелген).</w:t>
      </w:r>
    </w:p>
    <w:bookmarkEnd w:id="7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