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68f9" w14:textId="8786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18 наурыздағы № 83-VIII шешімі. Атырау облысының Әділет департаментінде 2024 жылғы 19 наурызда № 5153-06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696-3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ауданы бойынша бөлшек салықтың арнаулы салық режимін қолдану кезінде төлем көзінен ұсталатын салықтарды қоспағанда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