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032b" w14:textId="3210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Арыс қалалық мәслихатының 2024 жылғы 27 желтоқсандағы № 28/160-VIII шешiмi. Түркістан облысының Әдiлет департаментiнде 2024 жылғы 31 желтоқсанда № 6647-13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(нормативтік құқықтық актілерді мемлекеттік тіркеу тізілімінде № 183871 болып тіркелген)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Арыс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both"/>
      </w:pPr>
      <w:bookmarkStart w:name="z5"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Түркістан облысының "Жұмыспен</w:t>
      </w:r>
    </w:p>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w:t>
            </w:r>
            <w:r>
              <w:br/>
            </w:r>
            <w:r>
              <w:rPr>
                <w:rFonts w:ascii="Times New Roman"/>
                <w:b w:val="false"/>
                <w:i w:val="false"/>
                <w:color w:val="000000"/>
                <w:sz w:val="20"/>
              </w:rPr>
              <w:t>2024 жылғы 27 желтоқсандағы</w:t>
            </w:r>
            <w:r>
              <w:br/>
            </w:r>
            <w:r>
              <w:rPr>
                <w:rFonts w:ascii="Times New Roman"/>
                <w:b w:val="false"/>
                <w:i w:val="false"/>
                <w:color w:val="000000"/>
                <w:sz w:val="20"/>
              </w:rPr>
              <w:t>№ 28/160-VIII шешімнің</w:t>
            </w:r>
            <w:r>
              <w:br/>
            </w:r>
            <w:r>
              <w:rPr>
                <w:rFonts w:ascii="Times New Roman"/>
                <w:b w:val="false"/>
                <w:i w:val="false"/>
                <w:color w:val="000000"/>
                <w:sz w:val="20"/>
              </w:rPr>
              <w:t>1-қосымшасы</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Қағидалары) Қазақстан Республикасының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(нормативтік құқықтық актілерді мемлекеттік тіркеу тізілімінде № 183871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w:t>
      </w:r>
      <w:r>
        <w:rPr>
          <w:rFonts w:ascii="Times New Roman"/>
          <w:b w:val="false"/>
          <w:i w:val="false"/>
          <w:color w:val="000000"/>
          <w:sz w:val="28"/>
        </w:rPr>
        <w:t>қағидалар</w:t>
      </w:r>
      <w:r>
        <w:rPr>
          <w:rFonts w:ascii="Times New Roman"/>
          <w:b w:val="false"/>
          <w:i w:val="false"/>
          <w:color w:val="000000"/>
          <w:sz w:val="28"/>
        </w:rPr>
        <w:t>) және әлеуметтік көмек көрсетудің, оның мөлшерлерін белгілеудің және Арыс қаласының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Арыс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Арыс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Арыс қаласы әкімінің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xml:space="preserve">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Түркістан облысы әкімдігі бекітетін ережелердің негізінде жүзеге асырады.</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Мереке күндері мен атаулы күндерге орай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30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30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20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20 айлық есептік көрсеткіш мөлшерінде;</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Ұлы Отан соғысының ардагерлеріне – 382 айлық есептік көрсеткіш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32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30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 – 6-баптарында аталған адамдардың отбасыларына – 10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10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құрбандарын еске алу күні:</w:t>
      </w:r>
    </w:p>
    <w:p>
      <w:pPr>
        <w:spacing w:after="0"/>
        <w:ind w:left="0"/>
        <w:jc w:val="both"/>
      </w:pPr>
      <w:r>
        <w:rPr>
          <w:rFonts w:ascii="Times New Roman"/>
          <w:b w:val="false"/>
          <w:i w:val="false"/>
          <w:color w:val="000000"/>
          <w:sz w:val="28"/>
        </w:rPr>
        <w:t>
      Саяси қуғын-сүргіннен зардап шеккен мүгедектігі бар немесе зейнеткерлер болып табылатын Қазақстан Республикасының "Жаппай саяси қуғын-сүргіндер құрбандарын ақтау туралы" Заңында белгіленген тәртіпке сәйкес ақталған тұлғаларға – 10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Конституциясы күні:</w:t>
      </w:r>
    </w:p>
    <w:p>
      <w:pPr>
        <w:spacing w:after="0"/>
        <w:ind w:left="0"/>
        <w:jc w:val="both"/>
      </w:pPr>
      <w:r>
        <w:rPr>
          <w:rFonts w:ascii="Times New Roman"/>
          <w:b w:val="false"/>
          <w:i w:val="false"/>
          <w:color w:val="000000"/>
          <w:sz w:val="28"/>
        </w:rPr>
        <w:t>
      Социалистік Еңбек ерлеріне, үшінші дәрежелі Еңбек Даңқы ордендерінің иегерлеріне, "Қазақстанның Еңбек Ері" атағына ие болған адамдарға – 10 айлық есептік көрсеткіш мөлшерінде;</w:t>
      </w:r>
    </w:p>
    <w:p>
      <w:pPr>
        <w:spacing w:after="0"/>
        <w:ind w:left="0"/>
        <w:jc w:val="both"/>
      </w:pPr>
      <w:r>
        <w:rPr>
          <w:rFonts w:ascii="Times New Roman"/>
          <w:b w:val="false"/>
          <w:i w:val="false"/>
          <w:color w:val="000000"/>
          <w:sz w:val="28"/>
        </w:rPr>
        <w:t xml:space="preserve">
      9) 1 қазан – Қарттар күні: </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 5 айлық есептік көрсеткіш мөлшерінде;</w:t>
      </w:r>
    </w:p>
    <w:p>
      <w:pPr>
        <w:spacing w:after="0"/>
        <w:ind w:left="0"/>
        <w:jc w:val="both"/>
      </w:pPr>
      <w:r>
        <w:rPr>
          <w:rFonts w:ascii="Times New Roman"/>
          <w:b w:val="false"/>
          <w:i w:val="false"/>
          <w:color w:val="000000"/>
          <w:sz w:val="28"/>
        </w:rPr>
        <w:t>
      10) қазан айының екінші жексенбісі – мүгедектігі бар адамдардың құқықтарын қорғау күні:</w:t>
      </w:r>
    </w:p>
    <w:p>
      <w:pPr>
        <w:spacing w:after="0"/>
        <w:ind w:left="0"/>
        <w:jc w:val="both"/>
      </w:pPr>
      <w:r>
        <w:rPr>
          <w:rFonts w:ascii="Times New Roman"/>
          <w:b w:val="false"/>
          <w:i w:val="false"/>
          <w:color w:val="000000"/>
          <w:sz w:val="28"/>
        </w:rPr>
        <w:t>
      1 – топтағы мүгедектігі бар адамдарға – 5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қызметтер алатын мүгедектігі бар балаларға – 4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Қазақстан Республикасының жоғары, техникалық және кәсіптік, орта білімнен кейінгі білім беру ұйымдарының күндізгі бөлімдерінде оқитын тұл жетім балаларға және ата-анасының қамқорлығынсыз қалған балаларға – 3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60 айлық есептік көрсеткіш мөлшерінде.</w:t>
      </w:r>
    </w:p>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1) адамның иммун тапшылығы вирусын (бұдан әрі – АИТВ) жұқтырған және диспансерлік есепте тұрған балалардың немесе АИТВ-мен ауыратын балалардың ата-аналарына немесе заңды өкілдеріне – ай сайын ең төменгі күнкөріс деңгейінің 2 еселік мөлшерінде;</w:t>
      </w:r>
    </w:p>
    <w:p>
      <w:pPr>
        <w:spacing w:after="0"/>
        <w:ind w:left="0"/>
        <w:jc w:val="both"/>
      </w:pPr>
      <w:r>
        <w:rPr>
          <w:rFonts w:ascii="Times New Roman"/>
          <w:b w:val="false"/>
          <w:i w:val="false"/>
          <w:color w:val="000000"/>
          <w:sz w:val="28"/>
        </w:rPr>
        <w:t>
      2) АИТВ-мен ауыратын адамдарға – бір рет ең төменгі күнкөріс деңгейінің 2 еселік мөлшерінде;</w:t>
      </w:r>
    </w:p>
    <w:p>
      <w:pPr>
        <w:spacing w:after="0"/>
        <w:ind w:left="0"/>
        <w:jc w:val="both"/>
      </w:pPr>
      <w:r>
        <w:rPr>
          <w:rFonts w:ascii="Times New Roman"/>
          <w:b w:val="false"/>
          <w:i w:val="false"/>
          <w:color w:val="000000"/>
          <w:sz w:val="28"/>
        </w:rPr>
        <w:t>
      3) оқу жылы кезеңінде үйде оқып және тәрбиеленіп жатқан мүгедектігі бар балаларға – ай сайын 1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 жылдарында тылдағы жанқиярлық еңбегi мен мiнсiз әскери қызметi үшiн бұрынғы КСР Одағының ордендерiмен және медальдарымен наградталған адамдарға – бір рет 3 айлық есептік көрсеткіш мөлшерінде;</w:t>
      </w:r>
    </w:p>
    <w:p>
      <w:pPr>
        <w:spacing w:after="0"/>
        <w:ind w:left="0"/>
        <w:jc w:val="both"/>
      </w:pPr>
      <w:r>
        <w:rPr>
          <w:rFonts w:ascii="Times New Roman"/>
          <w:b w:val="false"/>
          <w:i w:val="false"/>
          <w:color w:val="000000"/>
          <w:sz w:val="28"/>
        </w:rPr>
        <w:t>
      5) Ұлы Отан соғысының ардагерлеріне және соларға теңестірілген адамдарға, зейнеткерлерге, және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кезектілігіне қарай санаторийлік-курорттық емделуге – бір рет 65 айлық есептік көрсеткіш мөлшерінде;</w:t>
      </w:r>
    </w:p>
    <w:p>
      <w:pPr>
        <w:spacing w:after="0"/>
        <w:ind w:left="0"/>
        <w:jc w:val="both"/>
      </w:pPr>
      <w:r>
        <w:rPr>
          <w:rFonts w:ascii="Times New Roman"/>
          <w:b w:val="false"/>
          <w:i w:val="false"/>
          <w:color w:val="000000"/>
          <w:sz w:val="28"/>
        </w:rPr>
        <w:t>
      6) Ұлы Отан соғысының ардагерлеріне жол жүру шығындарын өтеу үшін:</w:t>
      </w:r>
    </w:p>
    <w:p>
      <w:pPr>
        <w:spacing w:after="0"/>
        <w:ind w:left="0"/>
        <w:jc w:val="both"/>
      </w:pPr>
      <w:r>
        <w:rPr>
          <w:rFonts w:ascii="Times New Roman"/>
          <w:b w:val="false"/>
          <w:i w:val="false"/>
          <w:color w:val="000000"/>
          <w:sz w:val="28"/>
        </w:rPr>
        <w:t>
      Тәуелсіз Мемлекеттер Достастығы елдеріне – бір рет 30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 бір рет 15 айлық есептік көрсеткіш мөлшерінде;</w:t>
      </w:r>
    </w:p>
    <w:p>
      <w:pPr>
        <w:spacing w:after="0"/>
        <w:ind w:left="0"/>
        <w:jc w:val="both"/>
      </w:pPr>
      <w:r>
        <w:rPr>
          <w:rFonts w:ascii="Times New Roman"/>
          <w:b w:val="false"/>
          <w:i w:val="false"/>
          <w:color w:val="000000"/>
          <w:sz w:val="28"/>
        </w:rPr>
        <w:t>
      7)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отбасыларға, жұмысқа қабілетсіз аз қамтамасыз етілген мүгедектігі бар адамдарға – бір рет 30 айлық есептік көрсеткіш мөлшерінде;</w:t>
      </w:r>
    </w:p>
    <w:p>
      <w:pPr>
        <w:spacing w:after="0"/>
        <w:ind w:left="0"/>
        <w:jc w:val="both"/>
      </w:pPr>
      <w:r>
        <w:rPr>
          <w:rFonts w:ascii="Times New Roman"/>
          <w:b w:val="false"/>
          <w:i w:val="false"/>
          <w:color w:val="000000"/>
          <w:sz w:val="28"/>
        </w:rPr>
        <w:t>
      8) отбасының жан басына шаққандағы орташа айлық табысы кедейлік шегінен төмен отбасыларға ірі қара мал алуға – бiр рет 92 айлық есептiк көрсеткiш мөлшерiнде;</w:t>
      </w:r>
    </w:p>
    <w:p>
      <w:pPr>
        <w:spacing w:after="0"/>
        <w:ind w:left="0"/>
        <w:jc w:val="both"/>
      </w:pPr>
      <w:r>
        <w:rPr>
          <w:rFonts w:ascii="Times New Roman"/>
          <w:b w:val="false"/>
          <w:i w:val="false"/>
          <w:color w:val="000000"/>
          <w:sz w:val="28"/>
        </w:rPr>
        <w:t>
      9) туберкулезбен ауыратын және амбулаториялық емдеудегі адамдарға – ай сайын 11 айлық есептік көрсеткіш мөлшерінде;</w:t>
      </w:r>
    </w:p>
    <w:p>
      <w:pPr>
        <w:spacing w:after="0"/>
        <w:ind w:left="0"/>
        <w:jc w:val="both"/>
      </w:pPr>
      <w:r>
        <w:rPr>
          <w:rFonts w:ascii="Times New Roman"/>
          <w:b w:val="false"/>
          <w:i w:val="false"/>
          <w:color w:val="000000"/>
          <w:sz w:val="28"/>
        </w:rPr>
        <w:t>
      10) созылмалы бүйрек жетімсіздігі ауруына шалдыққан мұқтаж азаматтарға – бір рет 50 айлық есептік көрсеткіш мөлшерінде;</w:t>
      </w:r>
    </w:p>
    <w:p>
      <w:pPr>
        <w:spacing w:after="0"/>
        <w:ind w:left="0"/>
        <w:jc w:val="both"/>
      </w:pPr>
      <w:r>
        <w:rPr>
          <w:rFonts w:ascii="Times New Roman"/>
          <w:b w:val="false"/>
          <w:i w:val="false"/>
          <w:color w:val="000000"/>
          <w:sz w:val="28"/>
        </w:rPr>
        <w:t>
      11) дүлей апаттың немесе өрттің салдарынан азаматқа (отбасына) не оның мүлкіне зиян келуіне байланысты – бір рет 400 айлық есептік көрсеткіш мөлшерінде;</w:t>
      </w:r>
    </w:p>
    <w:p>
      <w:pPr>
        <w:spacing w:after="0"/>
        <w:ind w:left="0"/>
        <w:jc w:val="both"/>
      </w:pPr>
      <w:r>
        <w:rPr>
          <w:rFonts w:ascii="Times New Roman"/>
          <w:b w:val="false"/>
          <w:i w:val="false"/>
          <w:color w:val="000000"/>
          <w:sz w:val="28"/>
        </w:rPr>
        <w:t>
      12) Арыс қалалық пробация қызметі бөлімі ұсынған тізімге сәйкес, бас бостандығынан айыру орындарынан босатылған, пробация қызметінің есебінде тіркелген азаматтарға – бір рет 10 айлық есептік көрсеткіш мөлшерінде.</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9.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Арыс қаласының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10. Әлеуметтік көмек көрсетуге жұмсалатын шығыстарды қаржыландыру Арыс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Арыс қаласының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Әлеуметтік көмек көрсету тәртібі Үлгілік қағидалардың 3-тарауымен анықталады.</w:t>
      </w:r>
    </w:p>
    <w:p>
      <w:pPr>
        <w:spacing w:after="0"/>
        <w:ind w:left="0"/>
        <w:jc w:val="both"/>
      </w:pPr>
      <w:r>
        <w:rPr>
          <w:rFonts w:ascii="Times New Roman"/>
          <w:b w:val="false"/>
          <w:i w:val="false"/>
          <w:color w:val="000000"/>
          <w:sz w:val="28"/>
        </w:rPr>
        <w:t>
      13.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14.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Арыс қаласының аумағынан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w:t>
            </w:r>
            <w:r>
              <w:br/>
            </w:r>
            <w:r>
              <w:rPr>
                <w:rFonts w:ascii="Times New Roman"/>
                <w:b w:val="false"/>
                <w:i w:val="false"/>
                <w:color w:val="000000"/>
                <w:sz w:val="20"/>
              </w:rPr>
              <w:t>2024 жылғы 27 желтоқсандағы</w:t>
            </w:r>
            <w:r>
              <w:br/>
            </w:r>
            <w:r>
              <w:rPr>
                <w:rFonts w:ascii="Times New Roman"/>
                <w:b w:val="false"/>
                <w:i w:val="false"/>
                <w:color w:val="000000"/>
                <w:sz w:val="20"/>
              </w:rPr>
              <w:t>№ 28/160-VIII</w:t>
            </w:r>
            <w:r>
              <w:br/>
            </w:r>
            <w:r>
              <w:rPr>
                <w:rFonts w:ascii="Times New Roman"/>
                <w:b w:val="false"/>
                <w:i w:val="false"/>
                <w:color w:val="000000"/>
                <w:sz w:val="20"/>
              </w:rPr>
              <w:t>шешімнің 2-қосымшасы</w:t>
            </w:r>
          </w:p>
        </w:tc>
      </w:tr>
    </w:tbl>
    <w:p>
      <w:pPr>
        <w:spacing w:after="0"/>
        <w:ind w:left="0"/>
        <w:jc w:val="left"/>
      </w:pPr>
      <w:r>
        <w:rPr>
          <w:rFonts w:ascii="Times New Roman"/>
          <w:b/>
          <w:i w:val="false"/>
          <w:color w:val="000000"/>
        </w:rPr>
        <w:t xml:space="preserve"> Арыс қалалық мәслихатының күші жойылған  кейбір шешімдерінің тізбесі</w:t>
      </w:r>
    </w:p>
    <w:bookmarkStart w:name="z8" w:id="5"/>
    <w:p>
      <w:pPr>
        <w:spacing w:after="0"/>
        <w:ind w:left="0"/>
        <w:jc w:val="both"/>
      </w:pPr>
      <w:r>
        <w:rPr>
          <w:rFonts w:ascii="Times New Roman"/>
          <w:b w:val="false"/>
          <w:i w:val="false"/>
          <w:color w:val="000000"/>
          <w:sz w:val="28"/>
        </w:rPr>
        <w:t xml:space="preserve">
      1. Арыс қалалық мәслихатының "Арыс қалалық мәслихатының 2016 жылғы 29 қыркүйектегі № 6/33-VІ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пен толықтыру енгізу туралы" 2018 жылғы 24 желтоқсандағы № 30/213-VI </w:t>
      </w:r>
      <w:r>
        <w:rPr>
          <w:rFonts w:ascii="Times New Roman"/>
          <w:b w:val="false"/>
          <w:i w:val="false"/>
          <w:color w:val="000000"/>
          <w:sz w:val="28"/>
        </w:rPr>
        <w:t>шешiмi</w:t>
      </w:r>
      <w:r>
        <w:rPr>
          <w:rFonts w:ascii="Times New Roman"/>
          <w:b w:val="false"/>
          <w:i w:val="false"/>
          <w:color w:val="000000"/>
          <w:sz w:val="28"/>
        </w:rPr>
        <w:t xml:space="preserve"> (нормативтiк құқықтық актiлердi мемлекеттiк тiркеу тiзiлiмiнде № 4878 болып тiркелген);</w:t>
      </w:r>
    </w:p>
    <w:bookmarkEnd w:id="5"/>
    <w:bookmarkStart w:name="z9" w:id="6"/>
    <w:p>
      <w:pPr>
        <w:spacing w:after="0"/>
        <w:ind w:left="0"/>
        <w:jc w:val="both"/>
      </w:pPr>
      <w:r>
        <w:rPr>
          <w:rFonts w:ascii="Times New Roman"/>
          <w:b w:val="false"/>
          <w:i w:val="false"/>
          <w:color w:val="000000"/>
          <w:sz w:val="28"/>
        </w:rPr>
        <w:t xml:space="preserve">
      2. Арыс қалалық мәслихатының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2023 жылғы 28 қыркүйектегі №8/51-VІІІ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 6368-13 болып тiркелген);</w:t>
      </w:r>
    </w:p>
    <w:bookmarkEnd w:id="6"/>
    <w:bookmarkStart w:name="z10" w:id="7"/>
    <w:p>
      <w:pPr>
        <w:spacing w:after="0"/>
        <w:ind w:left="0"/>
        <w:jc w:val="both"/>
      </w:pPr>
      <w:r>
        <w:rPr>
          <w:rFonts w:ascii="Times New Roman"/>
          <w:b w:val="false"/>
          <w:i w:val="false"/>
          <w:color w:val="000000"/>
          <w:sz w:val="28"/>
        </w:rPr>
        <w:t xml:space="preserve">
      3. Арыс қалалық мәслихатының "Арыс қалалық мәслихатының 2023 жылғы 28 қыркүйектегі №8/51-VІІІ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2024 жылғы 1 қазандағы №22/135-VІІІ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6604-13 болып тіркелген).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