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1691d" w14:textId="1d16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both"/>
      </w:pPr>
      <w:r>
        <w:rPr>
          <w:rFonts w:ascii="Times New Roman"/>
          <w:b w:val="false"/>
          <w:i w:val="false"/>
          <w:color w:val="000000"/>
          <w:sz w:val="28"/>
        </w:rPr>
        <w:t>Түркістан облысы Бәйдібек аудандық мәслихатының 2024 жылғы 14 ақпандағы № 13/62 шешімі. Түркістан облысының Әділет департаментінде 2024 жылғы 15 ақпанда № 6459-13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56 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Бәйдібек ауданының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қосымшасына сәйкес бекітілсін.</w:t>
      </w:r>
    </w:p>
    <w:bookmarkEnd w:id="1"/>
    <w:bookmarkStart w:name="z3" w:id="2"/>
    <w:p>
      <w:pPr>
        <w:spacing w:after="0"/>
        <w:ind w:left="0"/>
        <w:jc w:val="both"/>
      </w:pPr>
      <w:r>
        <w:rPr>
          <w:rFonts w:ascii="Times New Roman"/>
          <w:b w:val="false"/>
          <w:i w:val="false"/>
          <w:color w:val="000000"/>
          <w:sz w:val="28"/>
        </w:rPr>
        <w:t xml:space="preserve">
      2. Бәйдібек аудандық мәслихатының 2023 жылғы 21 қарашадағы № 9/42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6405-13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төрағасының 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Кенжебаев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2024 жылғы 14 ақпандағы</w:t>
            </w:r>
            <w:r>
              <w:br/>
            </w:r>
            <w:r>
              <w:rPr>
                <w:rFonts w:ascii="Times New Roman"/>
                <w:b w:val="false"/>
                <w:i w:val="false"/>
                <w:color w:val="000000"/>
                <w:sz w:val="20"/>
              </w:rPr>
              <w:t>№13/62 шешіміне қосымша</w:t>
            </w:r>
          </w:p>
        </w:tc>
      </w:tr>
    </w:tbl>
    <w:bookmarkStart w:name="z6" w:id="4"/>
    <w:p>
      <w:pPr>
        <w:spacing w:after="0"/>
        <w:ind w:left="0"/>
        <w:jc w:val="left"/>
      </w:pPr>
      <w:r>
        <w:rPr>
          <w:rFonts w:ascii="Times New Roman"/>
          <w:b/>
          <w:i w:val="false"/>
          <w:color w:val="000000"/>
        </w:rPr>
        <w:t xml:space="preserve"> Әлеуметтiк көмек көрсетудiң, оның мөлшерлерiн белгiлеудiң және мұқтаж азаматтардың жекелеген санаттарының тiзбесiн айқындаудың қағидасы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2023 жылғы 30 маусымдағы №523 </w:t>
      </w:r>
      <w:r>
        <w:rPr>
          <w:rFonts w:ascii="Times New Roman"/>
          <w:b w:val="false"/>
          <w:i w:val="false"/>
          <w:color w:val="000000"/>
          <w:sz w:val="28"/>
        </w:rPr>
        <w:t>қаулысына</w:t>
      </w:r>
      <w:r>
        <w:rPr>
          <w:rFonts w:ascii="Times New Roman"/>
          <w:b w:val="false"/>
          <w:i w:val="false"/>
          <w:color w:val="000000"/>
          <w:sz w:val="28"/>
        </w:rPr>
        <w:t> (бұдан әрi – Үлгілік қағидалары)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Түркістан облысы Бәйдібек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"Бәйдібек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3. Әлеуметтік кодекстің 71-бабының 4-тармағында, 170-бабының 3-тармағында, 229-бабының 3-тармағында, "Ардагерлер туралы" Қазақстан Республикасы Заңының 10-бабы 1-тармағының 2) тармақшасында, 11-бабының 1-тармағының 2) тармақшасында, 12-бабының 1-тармағының 2) тармақшасында, 13-бабының 2) тармақшасында, 17-бабында көрсетілген тұлғаларға әлеуметтік көмек осы Қағидаларда көзделген тәртіппен көрсетіледі.</w:t>
      </w:r>
    </w:p>
    <w:bookmarkEnd w:id="8"/>
    <w:bookmarkStart w:name="z11" w:id="9"/>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9"/>
    <w:bookmarkStart w:name="z12" w:id="10"/>
    <w:p>
      <w:pPr>
        <w:spacing w:after="0"/>
        <w:ind w:left="0"/>
        <w:jc w:val="both"/>
      </w:pPr>
      <w:r>
        <w:rPr>
          <w:rFonts w:ascii="Times New Roman"/>
          <w:b w:val="false"/>
          <w:i w:val="false"/>
          <w:color w:val="000000"/>
          <w:sz w:val="28"/>
        </w:rPr>
        <w:t>
      5. Әлеуметтік көмек көрсету үшін мереке күндерінің тізбесі:</w:t>
      </w:r>
    </w:p>
    <w:bookmarkEnd w:id="10"/>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p>
      <w:pPr>
        <w:spacing w:after="0"/>
        <w:ind w:left="0"/>
        <w:jc w:val="both"/>
      </w:pPr>
      <w:r>
        <w:rPr>
          <w:rFonts w:ascii="Times New Roman"/>
          <w:b w:val="false"/>
          <w:i w:val="false"/>
          <w:color w:val="000000"/>
          <w:sz w:val="28"/>
        </w:rPr>
        <w:t>
      2) Халықаралық әйелдер күні - 8 наурыз;</w:t>
      </w:r>
    </w:p>
    <w:p>
      <w:pPr>
        <w:spacing w:after="0"/>
        <w:ind w:left="0"/>
        <w:jc w:val="both"/>
      </w:pPr>
      <w:r>
        <w:rPr>
          <w:rFonts w:ascii="Times New Roman"/>
          <w:b w:val="false"/>
          <w:i w:val="false"/>
          <w:color w:val="000000"/>
          <w:sz w:val="28"/>
        </w:rPr>
        <w:t>
      3) Наурыз мейрамы – 21-23 наурыз;</w:t>
      </w:r>
    </w:p>
    <w:p>
      <w:pPr>
        <w:spacing w:after="0"/>
        <w:ind w:left="0"/>
        <w:jc w:val="both"/>
      </w:pPr>
      <w:r>
        <w:rPr>
          <w:rFonts w:ascii="Times New Roman"/>
          <w:b w:val="false"/>
          <w:i w:val="false"/>
          <w:color w:val="000000"/>
          <w:sz w:val="28"/>
        </w:rPr>
        <w:t>
      4) Отан қорғаушылар күні – 7 мамыр;</w:t>
      </w:r>
    </w:p>
    <w:p>
      <w:pPr>
        <w:spacing w:after="0"/>
        <w:ind w:left="0"/>
        <w:jc w:val="both"/>
      </w:pPr>
      <w:r>
        <w:rPr>
          <w:rFonts w:ascii="Times New Roman"/>
          <w:b w:val="false"/>
          <w:i w:val="false"/>
          <w:color w:val="000000"/>
          <w:sz w:val="28"/>
        </w:rPr>
        <w:t>
      5) Жеңіс күні - 9 мамыр;</w:t>
      </w:r>
    </w:p>
    <w:p>
      <w:pPr>
        <w:spacing w:after="0"/>
        <w:ind w:left="0"/>
        <w:jc w:val="both"/>
      </w:pPr>
      <w:r>
        <w:rPr>
          <w:rFonts w:ascii="Times New Roman"/>
          <w:b w:val="false"/>
          <w:i w:val="false"/>
          <w:color w:val="000000"/>
          <w:sz w:val="28"/>
        </w:rPr>
        <w:t>
      6) Қазақстан Республикасының Конституция күні - 30 тамыз;</w:t>
      </w:r>
    </w:p>
    <w:p>
      <w:pPr>
        <w:spacing w:after="0"/>
        <w:ind w:left="0"/>
        <w:jc w:val="both"/>
      </w:pPr>
      <w:r>
        <w:rPr>
          <w:rFonts w:ascii="Times New Roman"/>
          <w:b w:val="false"/>
          <w:i w:val="false"/>
          <w:color w:val="000000"/>
          <w:sz w:val="28"/>
        </w:rPr>
        <w:t>
      7) Қарттар күні – 1 қазан;</w:t>
      </w:r>
    </w:p>
    <w:bookmarkStart w:name="z13" w:id="11"/>
    <w:p>
      <w:pPr>
        <w:spacing w:after="0"/>
        <w:ind w:left="0"/>
        <w:jc w:val="both"/>
      </w:pPr>
      <w:r>
        <w:rPr>
          <w:rFonts w:ascii="Times New Roman"/>
          <w:b w:val="false"/>
          <w:i w:val="false"/>
          <w:color w:val="000000"/>
          <w:sz w:val="28"/>
        </w:rPr>
        <w:t>
      6. Учаскелiк және арнайы комиссиялар өз қызметiн Түркістан облысы әкiмдiгi бекiтетiн ережелердiң негiзiнде жүзеге асырады.</w:t>
      </w:r>
    </w:p>
    <w:bookmarkEnd w:id="11"/>
    <w:bookmarkStart w:name="z14" w:id="1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2"/>
    <w:bookmarkStart w:name="z15" w:id="13"/>
    <w:p>
      <w:pPr>
        <w:spacing w:after="0"/>
        <w:ind w:left="0"/>
        <w:jc w:val="both"/>
      </w:pPr>
      <w:r>
        <w:rPr>
          <w:rFonts w:ascii="Times New Roman"/>
          <w:b w:val="false"/>
          <w:i w:val="false"/>
          <w:color w:val="000000"/>
          <w:sz w:val="28"/>
        </w:rPr>
        <w:t>
      7. Атаулы күндер мен мереке күндеріне әлеуметтік көмек көрсетіледі:</w:t>
      </w:r>
    </w:p>
    <w:bookmarkEnd w:id="13"/>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- 50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қызметшiлерне - 50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- 50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қызметшiлерне - 50 айлық есептік көрсеткіш мөлшерінде;</w:t>
      </w:r>
    </w:p>
    <w:p>
      <w:pPr>
        <w:spacing w:after="0"/>
        <w:ind w:left="0"/>
        <w:jc w:val="both"/>
      </w:pPr>
      <w:r>
        <w:rPr>
          <w:rFonts w:ascii="Times New Roman"/>
          <w:b w:val="false"/>
          <w:i w:val="false"/>
          <w:color w:val="000000"/>
          <w:sz w:val="28"/>
        </w:rPr>
        <w:t>
      2) 8 наурыз - Халықаралық әйелдер күні - көп балалы аналарға, оның ішінде:</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І және ІІ дәрежелі "Ана даңқы" ордендерімен наградталған - 3 айлық есептік көрсеткіш мөлшерінде;</w:t>
      </w:r>
    </w:p>
    <w:p>
      <w:pPr>
        <w:spacing w:after="0"/>
        <w:ind w:left="0"/>
        <w:jc w:val="both"/>
      </w:pPr>
      <w:r>
        <w:rPr>
          <w:rFonts w:ascii="Times New Roman"/>
          <w:b w:val="false"/>
          <w:i w:val="false"/>
          <w:color w:val="000000"/>
          <w:sz w:val="28"/>
        </w:rPr>
        <w:t>
      3) 26 сәуір – радиациялық авариялар мен апаттардың салдарларын жоюға қатысушылар мен осы авариялар мен апаттардың құрбандарын еске алу күні:</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30 айлық есептік көрсеткіш мөлшерінде;</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етушiлерге– 1 500 000 теңге;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 –15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 20 айлық есептік көрсеткіш мөлшерінде;</w:t>
      </w:r>
    </w:p>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бұрынғы кәмелетке толмаған тұтқындарына – 30 айлық есептік көрсеткіш мөлшерінде;</w:t>
      </w:r>
    </w:p>
    <w:p>
      <w:pPr>
        <w:spacing w:after="0"/>
        <w:ind w:left="0"/>
        <w:jc w:val="both"/>
      </w:pPr>
      <w:r>
        <w:rPr>
          <w:rFonts w:ascii="Times New Roman"/>
          <w:b w:val="false"/>
          <w:i w:val="false"/>
          <w:color w:val="000000"/>
          <w:sz w:val="28"/>
        </w:rPr>
        <w:t>
      бұрынғы КСР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- 20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- 30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- 30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Карабахтағы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- 30 айлық есептік көрсеткіш мөлшерінде;</w:t>
      </w:r>
    </w:p>
    <w:p>
      <w:pPr>
        <w:spacing w:after="0"/>
        <w:ind w:left="0"/>
        <w:jc w:val="both"/>
      </w:pPr>
      <w:r>
        <w:rPr>
          <w:rFonts w:ascii="Times New Roman"/>
          <w:b w:val="false"/>
          <w:i w:val="false"/>
          <w:color w:val="000000"/>
          <w:sz w:val="28"/>
        </w:rPr>
        <w:t>
      5) 30 тамыз – Қазақстан Республикасының Конституциясы күні:</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 30 айлық есептік көрсеткіш мөлшерінде;</w:t>
      </w:r>
    </w:p>
    <w:bookmarkStart w:name="z16" w:id="14"/>
    <w:p>
      <w:pPr>
        <w:spacing w:after="0"/>
        <w:ind w:left="0"/>
        <w:jc w:val="both"/>
      </w:pPr>
      <w:r>
        <w:rPr>
          <w:rFonts w:ascii="Times New Roman"/>
          <w:b w:val="false"/>
          <w:i w:val="false"/>
          <w:color w:val="000000"/>
          <w:sz w:val="28"/>
        </w:rPr>
        <w:t>
      8. Мұқтаж азаматтардың жекелеген санаттарына әлеуметтік көмек бір рет және (немесе) мерзімді (ай сайын) көрсетіледі:</w:t>
      </w:r>
    </w:p>
    <w:bookmarkEnd w:id="14"/>
    <w:p>
      <w:pPr>
        <w:spacing w:after="0"/>
        <w:ind w:left="0"/>
        <w:jc w:val="both"/>
      </w:pPr>
      <w:r>
        <w:rPr>
          <w:rFonts w:ascii="Times New Roman"/>
          <w:b w:val="false"/>
          <w:i w:val="false"/>
          <w:color w:val="000000"/>
          <w:sz w:val="28"/>
        </w:rPr>
        <w:t>
      1) 1-қазан Қарттар күні:</w:t>
      </w:r>
    </w:p>
    <w:p>
      <w:pPr>
        <w:spacing w:after="0"/>
        <w:ind w:left="0"/>
        <w:jc w:val="both"/>
      </w:pPr>
      <w:r>
        <w:rPr>
          <w:rFonts w:ascii="Times New Roman"/>
          <w:b w:val="false"/>
          <w:i w:val="false"/>
          <w:color w:val="000000"/>
          <w:sz w:val="28"/>
        </w:rPr>
        <w:t>
      80 жастан асқан жалғызілікті қарттарға Бәйдібек ауданының аумағында жол жүрумен байланысты шығындарын өтеу үшін, табысын есепке алусыз, ай сайын 1 айлық есептік көрсеткіш мөлшерінде;</w:t>
      </w:r>
    </w:p>
    <w:p>
      <w:pPr>
        <w:spacing w:after="0"/>
        <w:ind w:left="0"/>
        <w:jc w:val="both"/>
      </w:pPr>
      <w:r>
        <w:rPr>
          <w:rFonts w:ascii="Times New Roman"/>
          <w:b w:val="false"/>
          <w:i w:val="false"/>
          <w:color w:val="000000"/>
          <w:sz w:val="28"/>
        </w:rPr>
        <w:t>
      үйде арнаулы әлеуметтік қызмет алатын мүмкіндігі шектеулі мүгедектігі бар балаларға біржолғы 3 айлық есептік көрсеткіш мөлшерінде;</w:t>
      </w:r>
    </w:p>
    <w:p>
      <w:pPr>
        <w:spacing w:after="0"/>
        <w:ind w:left="0"/>
        <w:jc w:val="both"/>
      </w:pPr>
      <w:r>
        <w:rPr>
          <w:rFonts w:ascii="Times New Roman"/>
          <w:b w:val="false"/>
          <w:i w:val="false"/>
          <w:color w:val="000000"/>
          <w:sz w:val="28"/>
        </w:rPr>
        <w:t>
      2) амбулаториялық ем алудағы туберкулез ауруынан азап шегетін тұлғаларға, емдеу мекемесінің ай сайын ұсынатын тізіміне сәйкес, табысын есепке алусыз, ай сайын 10 айлық есептік көрсеткіш мөлшерінде;</w:t>
      </w:r>
    </w:p>
    <w:p>
      <w:pPr>
        <w:spacing w:after="0"/>
        <w:ind w:left="0"/>
        <w:jc w:val="both"/>
      </w:pPr>
      <w:r>
        <w:rPr>
          <w:rFonts w:ascii="Times New Roman"/>
          <w:b w:val="false"/>
          <w:i w:val="false"/>
          <w:color w:val="000000"/>
          <w:sz w:val="28"/>
        </w:rPr>
        <w:t>
      3) адамның иммун тапшылығы вирусы инфекциясы бар балалардың ата-аналарына немесе заңды өкілдеріне және адамның иммунтапшылық вирусы инфекциясын жұқтыру немесе жұқтырылған иммунтапшылығының синдромы медицина қызметкерлерінің және әлеуметтік-тұрмыстық қызмет көрсету саласы қызметкерлерінің кінәсінен болып, өміріне немесе денсаулығына зиян келген тұлғаларға, табысын есепке алусыз, ай сайын 2 ең төменгі күнкөріс деңгейі мөлшерінде;</w:t>
      </w:r>
    </w:p>
    <w:p>
      <w:pPr>
        <w:spacing w:after="0"/>
        <w:ind w:left="0"/>
        <w:jc w:val="both"/>
      </w:pPr>
      <w:r>
        <w:rPr>
          <w:rFonts w:ascii="Times New Roman"/>
          <w:b w:val="false"/>
          <w:i w:val="false"/>
          <w:color w:val="000000"/>
          <w:sz w:val="28"/>
        </w:rPr>
        <w:t>
      4) қатерлі ісіктер ауруына шалдыққан тұлғаларға, табысын есепке алусыз, бір рет – 10 айлық есептік көрсеткіш мөлшерінде;</w:t>
      </w:r>
    </w:p>
    <w:p>
      <w:pPr>
        <w:spacing w:after="0"/>
        <w:ind w:left="0"/>
        <w:jc w:val="both"/>
      </w:pPr>
      <w:r>
        <w:rPr>
          <w:rFonts w:ascii="Times New Roman"/>
          <w:b w:val="false"/>
          <w:i w:val="false"/>
          <w:color w:val="000000"/>
          <w:sz w:val="28"/>
        </w:rPr>
        <w:t>
      5) зейнеткерлер мен мүгедектігі бар адамдарға санаторлық-курорттық емделуге жолдамалар алу үшін, табысын есепке алусыз, бір рет әлеуметтік көмектің шекті мөлшері 70 айлық есептік көрсеткіш мөлшерінде;</w:t>
      </w:r>
    </w:p>
    <w:p>
      <w:pPr>
        <w:spacing w:after="0"/>
        <w:ind w:left="0"/>
        <w:jc w:val="both"/>
      </w:pPr>
      <w:r>
        <w:rPr>
          <w:rFonts w:ascii="Times New Roman"/>
          <w:b w:val="false"/>
          <w:i w:val="false"/>
          <w:color w:val="000000"/>
          <w:sz w:val="28"/>
        </w:rPr>
        <w:t>
      6) созылмалы бүйрек жеткіліксіздігі ауруынан зардап шеккен мұқтаж азаматтарға, бір рет- 72 айлық есептік көрсеткіш мөлшерінде;</w:t>
      </w:r>
    </w:p>
    <w:p>
      <w:pPr>
        <w:spacing w:after="0"/>
        <w:ind w:left="0"/>
        <w:jc w:val="both"/>
      </w:pPr>
      <w:r>
        <w:rPr>
          <w:rFonts w:ascii="Times New Roman"/>
          <w:b w:val="false"/>
          <w:i w:val="false"/>
          <w:color w:val="000000"/>
          <w:sz w:val="28"/>
        </w:rPr>
        <w:t>
      7) мүгедектігі бар адамдарды абилитациялау мен оңалтудың жеке бағдарламасы бойынша жеке тұрғын үй-тұрмыстық жағдайларын жақсарту үшін:</w:t>
      </w:r>
    </w:p>
    <w:p>
      <w:pPr>
        <w:spacing w:after="0"/>
        <w:ind w:left="0"/>
        <w:jc w:val="both"/>
      </w:pPr>
      <w:r>
        <w:rPr>
          <w:rFonts w:ascii="Times New Roman"/>
          <w:b w:val="false"/>
          <w:i w:val="false"/>
          <w:color w:val="000000"/>
          <w:sz w:val="28"/>
        </w:rPr>
        <w:t>
      арнаулы жүріп-тұру құралдармен қолданатын бірінші топтағы мүгедектігі бар адамдарға – бір рет, 50 айлық есептік көрсеткіш мөлшерінде;</w:t>
      </w:r>
    </w:p>
    <w:p>
      <w:pPr>
        <w:spacing w:after="0"/>
        <w:ind w:left="0"/>
        <w:jc w:val="both"/>
      </w:pPr>
      <w:r>
        <w:rPr>
          <w:rFonts w:ascii="Times New Roman"/>
          <w:b w:val="false"/>
          <w:i w:val="false"/>
          <w:color w:val="000000"/>
          <w:sz w:val="28"/>
        </w:rPr>
        <w:t>
      8) аз қамтылған отбасының жан басына шаққандағы орташа табысы, белгіленген күн көріс деңгейінің төменгі шегінен аспаса, бір рет –15 айлық есептік көрсеткіш мөлшерінде;</w:t>
      </w:r>
    </w:p>
    <w:p>
      <w:pPr>
        <w:spacing w:after="0"/>
        <w:ind w:left="0"/>
        <w:jc w:val="both"/>
      </w:pPr>
      <w:r>
        <w:rPr>
          <w:rFonts w:ascii="Times New Roman"/>
          <w:b w:val="false"/>
          <w:i w:val="false"/>
          <w:color w:val="000000"/>
          <w:sz w:val="28"/>
        </w:rPr>
        <w:t>
      9) Бас бостандығынан айыру орындарынан босатылған және пробация қызметінің есебінде тұратын әлеуметтік тұрмыстық жағдайы төмен жәрдемақыға мұқтаж азаматтарға - бір жолғы 10 айлық есептік көрсеткіш мөлшерінде;</w:t>
      </w:r>
    </w:p>
    <w:p>
      <w:pPr>
        <w:spacing w:after="0"/>
        <w:ind w:left="0"/>
        <w:jc w:val="both"/>
      </w:pPr>
      <w:r>
        <w:rPr>
          <w:rFonts w:ascii="Times New Roman"/>
          <w:b w:val="false"/>
          <w:i w:val="false"/>
          <w:color w:val="000000"/>
          <w:sz w:val="28"/>
        </w:rPr>
        <w:t>
      10) "Қамқорлық" бағдарламасы аясында - өмірлік қиын жағдайға тап болған азаматтарға (отбасыларына) қосымша әлеуметтік қолдау көрсету мақсатында бір рет- 55 айлық есептік көрсеткіш мөлшерінде.</w:t>
      </w:r>
    </w:p>
    <w:p>
      <w:pPr>
        <w:spacing w:after="0"/>
        <w:ind w:left="0"/>
        <w:jc w:val="both"/>
      </w:pPr>
      <w:r>
        <w:rPr>
          <w:rFonts w:ascii="Times New Roman"/>
          <w:b w:val="false"/>
          <w:i w:val="false"/>
          <w:color w:val="000000"/>
          <w:sz w:val="28"/>
        </w:rPr>
        <w:t>
      11) санаторийлік-курорттық ұйымда болу құнын өтеу үшін –бір мезгілде санаторийлік-курорттық емделуге мүгедектігі бар бір және одан да көп баланы алып жүрушіге бір рет, санаторийлік-курорттық емдеу құнын өтеуге қатысты берілетін кепілдік берілген соманың жетпіс пайызы мөлшерінде;</w:t>
      </w:r>
    </w:p>
    <w:p>
      <w:pPr>
        <w:spacing w:after="0"/>
        <w:ind w:left="0"/>
        <w:jc w:val="both"/>
      </w:pPr>
      <w:r>
        <w:rPr>
          <w:rFonts w:ascii="Times New Roman"/>
          <w:b w:val="false"/>
          <w:i w:val="false"/>
          <w:color w:val="000000"/>
          <w:sz w:val="28"/>
        </w:rPr>
        <w:t>
      12) табиғи зілзаланың немесе өрттің салдарынан зардап шеккен, табиғи зілзаланың немесе өрт орын алған мекен-жайда тұрақты тіркеуде тұратын азаматтарға (отбасыларға), біржолғы әлеуметтік көмек жан басына шаққандағы орташа табысы есепке алынбай көрсетіледі:</w:t>
      </w:r>
    </w:p>
    <w:p>
      <w:pPr>
        <w:spacing w:after="0"/>
        <w:ind w:left="0"/>
        <w:jc w:val="both"/>
      </w:pPr>
      <w:r>
        <w:rPr>
          <w:rFonts w:ascii="Times New Roman"/>
          <w:b w:val="false"/>
          <w:i w:val="false"/>
          <w:color w:val="000000"/>
          <w:sz w:val="28"/>
        </w:rPr>
        <w:t>
      қайтыс болған әрбір отбасы мүшесіне - бір рет 40 (қырық) айлық есептік көрсеткіш мөлшерінде;</w:t>
      </w:r>
    </w:p>
    <w:p>
      <w:pPr>
        <w:spacing w:after="0"/>
        <w:ind w:left="0"/>
        <w:jc w:val="both"/>
      </w:pPr>
      <w:r>
        <w:rPr>
          <w:rFonts w:ascii="Times New Roman"/>
          <w:b w:val="false"/>
          <w:i w:val="false"/>
          <w:color w:val="000000"/>
          <w:sz w:val="28"/>
        </w:rPr>
        <w:t>
      азаматқа (отбасына) немесе оның мүлкіне зиян келтірілген жағдайда (растайтын құжат болған жағдайда) - бір рет 200 (екі жүз) айлық есептік көрсеткіш мөлшерінде;</w:t>
      </w:r>
    </w:p>
    <w:p>
      <w:pPr>
        <w:spacing w:after="0"/>
        <w:ind w:left="0"/>
        <w:jc w:val="both"/>
      </w:pPr>
      <w:r>
        <w:rPr>
          <w:rFonts w:ascii="Times New Roman"/>
          <w:b w:val="false"/>
          <w:i w:val="false"/>
          <w:color w:val="000000"/>
          <w:sz w:val="28"/>
        </w:rPr>
        <w:t>
      әлеуметтік көмекке өтініш жасау мерзімі өмірлік қиын жағдай туындаған сәттен бастап үш ай ішінде.</w:t>
      </w:r>
    </w:p>
    <w:bookmarkStart w:name="z17" w:id="15"/>
    <w:p>
      <w:pPr>
        <w:spacing w:after="0"/>
        <w:ind w:left="0"/>
        <w:jc w:val="left"/>
      </w:pPr>
      <w:r>
        <w:rPr>
          <w:rFonts w:ascii="Times New Roman"/>
          <w:b/>
          <w:i w:val="false"/>
          <w:color w:val="000000"/>
        </w:rPr>
        <w:t xml:space="preserve"> 3-тарау. Әлеуметтік көмек көрсету тәртібі</w:t>
      </w:r>
    </w:p>
    <w:bookmarkEnd w:id="15"/>
    <w:bookmarkStart w:name="z18" w:id="16"/>
    <w:p>
      <w:pPr>
        <w:spacing w:after="0"/>
        <w:ind w:left="0"/>
        <w:jc w:val="both"/>
      </w:pPr>
      <w:r>
        <w:rPr>
          <w:rFonts w:ascii="Times New Roman"/>
          <w:b w:val="false"/>
          <w:i w:val="false"/>
          <w:color w:val="000000"/>
          <w:sz w:val="28"/>
        </w:rPr>
        <w:t>
      9. Атаулы күндер мен мереке күндеріне орай әлеуметтік көмек оны алушылардан өтініштер талап етілмей көрсетіледі.</w:t>
      </w:r>
    </w:p>
    <w:bookmarkEnd w:id="16"/>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Start w:name="z19" w:id="17"/>
    <w:p>
      <w:pPr>
        <w:spacing w:after="0"/>
        <w:ind w:left="0"/>
        <w:jc w:val="both"/>
      </w:pPr>
      <w:r>
        <w:rPr>
          <w:rFonts w:ascii="Times New Roman"/>
          <w:b w:val="false"/>
          <w:i w:val="false"/>
          <w:color w:val="000000"/>
          <w:sz w:val="28"/>
        </w:rPr>
        <w:t>
      10. Мұқтаж азаматтардың жекелеген санаттарына берілетін әлеуметтік көмекті алу үшін өтініш беруші өзінің немесе отбасының атынан Бәйдібек аудандық жұмыспен қамту және әлеуметтік бағдарламалар бөліміне немесе кент, ауыл, ауылдық округ әкіміне Үлгілік қағидалардағы 1-қосымшаға сәйкес нысан бойынша өтініш береді, оған мынадай құжаттарды қоса береді:</w:t>
      </w:r>
    </w:p>
    <w:bookmarkEnd w:id="17"/>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p>
      <w:pPr>
        <w:spacing w:after="0"/>
        <w:ind w:left="0"/>
        <w:jc w:val="both"/>
      </w:pPr>
      <w:r>
        <w:rPr>
          <w:rFonts w:ascii="Times New Roman"/>
          <w:b w:val="false"/>
          <w:i w:val="false"/>
          <w:color w:val="000000"/>
          <w:sz w:val="28"/>
        </w:rPr>
        <w:t>
      3) мұқтаждар санатына жатқызу негіздерінің болу фактісін растайтын төменде көрсетілген құжаттардың бірі:</w:t>
      </w:r>
    </w:p>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келу фактісін растайтын құжат;</w:t>
      </w:r>
    </w:p>
    <w:p>
      <w:pPr>
        <w:spacing w:after="0"/>
        <w:ind w:left="0"/>
        <w:jc w:val="both"/>
      </w:pPr>
      <w:r>
        <w:rPr>
          <w:rFonts w:ascii="Times New Roman"/>
          <w:b w:val="false"/>
          <w:i w:val="false"/>
          <w:color w:val="000000"/>
          <w:sz w:val="28"/>
        </w:rPr>
        <w:t>
      әлеуметтік маңызы бар аурудың болу фактісін растайтын құжат;</w:t>
      </w:r>
    </w:p>
    <w:p>
      <w:pPr>
        <w:spacing w:after="0"/>
        <w:ind w:left="0"/>
        <w:jc w:val="both"/>
      </w:pPr>
      <w:r>
        <w:rPr>
          <w:rFonts w:ascii="Times New Roman"/>
          <w:b w:val="false"/>
          <w:i w:val="false"/>
          <w:color w:val="000000"/>
          <w:sz w:val="28"/>
        </w:rPr>
        <w:t>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p>
      <w:pPr>
        <w:spacing w:after="0"/>
        <w:ind w:left="0"/>
        <w:jc w:val="both"/>
      </w:pPr>
      <w:r>
        <w:rPr>
          <w:rFonts w:ascii="Times New Roman"/>
          <w:b w:val="false"/>
          <w:i w:val="false"/>
          <w:color w:val="000000"/>
          <w:sz w:val="28"/>
        </w:rPr>
        <w:t>
      жетімдік, ата-ана қамқорлығының болмау фактісін растайтын құжат;</w:t>
      </w:r>
    </w:p>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Start w:name="z20" w:id="18"/>
    <w:p>
      <w:pPr>
        <w:spacing w:after="0"/>
        <w:ind w:left="0"/>
        <w:jc w:val="both"/>
      </w:pPr>
      <w:r>
        <w:rPr>
          <w:rFonts w:ascii="Times New Roman"/>
          <w:b w:val="false"/>
          <w:i w:val="false"/>
          <w:color w:val="000000"/>
          <w:sz w:val="28"/>
        </w:rPr>
        <w:t>
      11. Осы қағиданың 8-тармағының 2), 3) тармақшасынан басқа тармақшаларында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 әкімі 1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18"/>
    <w:bookmarkStart w:name="z21" w:id="19"/>
    <w:p>
      <w:pPr>
        <w:spacing w:after="0"/>
        <w:ind w:left="0"/>
        <w:jc w:val="both"/>
      </w:pPr>
      <w:r>
        <w:rPr>
          <w:rFonts w:ascii="Times New Roman"/>
          <w:b w:val="false"/>
          <w:i w:val="false"/>
          <w:color w:val="000000"/>
          <w:sz w:val="28"/>
        </w:rPr>
        <w:t>
      12. Учаскелік комиссия құжаттарды алған күннен бастап 2 жұмыс күні ішінде өтініш берушіге тексеру жүргізеді, оның нәтижелері бойынша Үлгілік қағидаларға 2, 3-қосымшаларға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19"/>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жұмыс күні ішінде оларды қоса берілген құжаттарымен бірге әлеуметтік көмек көрсету жөніндегі уәкілетті органға жібереді.</w:t>
      </w:r>
    </w:p>
    <w:bookmarkStart w:name="z22" w:id="20"/>
    <w:p>
      <w:pPr>
        <w:spacing w:after="0"/>
        <w:ind w:left="0"/>
        <w:jc w:val="both"/>
      </w:pPr>
      <w:r>
        <w:rPr>
          <w:rFonts w:ascii="Times New Roman"/>
          <w:b w:val="false"/>
          <w:i w:val="false"/>
          <w:color w:val="000000"/>
          <w:sz w:val="28"/>
        </w:rPr>
        <w:t>
      13. Әлеуметтік көмек көрсету үшін құжаттар жетіспеген жағдайда Бәйдібек аудандық жұмыспен қамту және әлеуметтік бағдарламалар бөлімі әлеуметтік көмек көрсетуге ұсынылған құжаттарды қарау үшін қажетті мәліметтерді тиісті органдардан сұратады.</w:t>
      </w:r>
    </w:p>
    <w:bookmarkEnd w:id="20"/>
    <w:bookmarkStart w:name="z23" w:id="21"/>
    <w:p>
      <w:pPr>
        <w:spacing w:after="0"/>
        <w:ind w:left="0"/>
        <w:jc w:val="both"/>
      </w:pPr>
      <w:r>
        <w:rPr>
          <w:rFonts w:ascii="Times New Roman"/>
          <w:b w:val="false"/>
          <w:i w:val="false"/>
          <w:color w:val="000000"/>
          <w:sz w:val="28"/>
        </w:rPr>
        <w:t>
      14. Қажетті құжаттардың бүлінуіне, жоғалуына байланысты өтініш берушінің оларды ұсынуға мүмкіндігі болмаған жағдайда Бәйдібек аудандық жұмыспен қамту және әлеуметтік бағдарламалар бөлімі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21"/>
    <w:bookmarkStart w:name="z24" w:id="22"/>
    <w:p>
      <w:pPr>
        <w:spacing w:after="0"/>
        <w:ind w:left="0"/>
        <w:jc w:val="both"/>
      </w:pPr>
      <w:r>
        <w:rPr>
          <w:rFonts w:ascii="Times New Roman"/>
          <w:b w:val="false"/>
          <w:i w:val="false"/>
          <w:color w:val="000000"/>
          <w:sz w:val="28"/>
        </w:rPr>
        <w:t>
      15. Бәйдібек аудандық жұмыспен қамту және әлеуметтік бағдарламалар бөлімі учаскелік комиссиядан немесе кент, ауыл, ауылдық округ әкімінен құжаттар түскен күннен бастап 1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2"/>
    <w:bookmarkStart w:name="z25" w:id="23"/>
    <w:p>
      <w:pPr>
        <w:spacing w:after="0"/>
        <w:ind w:left="0"/>
        <w:jc w:val="both"/>
      </w:pPr>
      <w:r>
        <w:rPr>
          <w:rFonts w:ascii="Times New Roman"/>
          <w:b w:val="false"/>
          <w:i w:val="false"/>
          <w:color w:val="000000"/>
          <w:sz w:val="28"/>
        </w:rPr>
        <w:t>
      16. Арнайы комиссия құжаттар түскен күннен бастап 2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23"/>
    <w:bookmarkStart w:name="z26" w:id="24"/>
    <w:p>
      <w:pPr>
        <w:spacing w:after="0"/>
        <w:ind w:left="0"/>
        <w:jc w:val="both"/>
      </w:pPr>
      <w:r>
        <w:rPr>
          <w:rFonts w:ascii="Times New Roman"/>
          <w:b w:val="false"/>
          <w:i w:val="false"/>
          <w:color w:val="000000"/>
          <w:sz w:val="28"/>
        </w:rPr>
        <w:t>
      17. Өтініш берушінің әлеуметтік көмек алуға қажетті құжаттары тіркелген күннен бастап 8 жұмыс күні ішінде Бәйдібек аудандық жұмыспен қамту және әлеуметтік бағдарламалар бөлімі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24"/>
    <w:p>
      <w:pPr>
        <w:spacing w:after="0"/>
        <w:ind w:left="0"/>
        <w:jc w:val="both"/>
      </w:pPr>
      <w:r>
        <w:rPr>
          <w:rFonts w:ascii="Times New Roman"/>
          <w:b w:val="false"/>
          <w:i w:val="false"/>
          <w:color w:val="000000"/>
          <w:sz w:val="28"/>
        </w:rPr>
        <w:t>
      Қағидалардың 12 және 13-тармақтарында көрсетілген жағдайларда әлеуметтік көмек көрсету жөніндегі Бәйдібек ауданының жұмыспен қамту және әлеуметтік бағдарламалар бөлімі өтініш берушіден немесе кент, ауыл, ауылдық округ әкімінен құжаттарды қабылдаған күннен бастап 20 жұмыс күні ішінде әлеуметтік көмек көрсету не көрсетуден бас тарту туралы шешім қабылдайды.</w:t>
      </w:r>
    </w:p>
    <w:bookmarkStart w:name="z27" w:id="25"/>
    <w:p>
      <w:pPr>
        <w:spacing w:after="0"/>
        <w:ind w:left="0"/>
        <w:jc w:val="both"/>
      </w:pPr>
      <w:r>
        <w:rPr>
          <w:rFonts w:ascii="Times New Roman"/>
          <w:b w:val="false"/>
          <w:i w:val="false"/>
          <w:color w:val="000000"/>
          <w:sz w:val="28"/>
        </w:rPr>
        <w:t>
      18. Бәйдібек ауданының жұмыспен қамту және әлеуметтік бағдарламалар бөлімі шешім қабылданған күннен бастап 3 жұмыс күні ішінде қабылданған шешім туралы (бас тартқан жағдайда – негіздемесін көрсете отырып) өтініш берушіні жазбаша хабардар етеді.</w:t>
      </w:r>
    </w:p>
    <w:bookmarkEnd w:id="25"/>
    <w:bookmarkStart w:name="z28" w:id="26"/>
    <w:p>
      <w:pPr>
        <w:spacing w:after="0"/>
        <w:ind w:left="0"/>
        <w:jc w:val="both"/>
      </w:pPr>
      <w:r>
        <w:rPr>
          <w:rFonts w:ascii="Times New Roman"/>
          <w:b w:val="false"/>
          <w:i w:val="false"/>
          <w:color w:val="000000"/>
          <w:sz w:val="28"/>
        </w:rPr>
        <w:t>
      19. Әлеуметтік көмек көрсетуден бас тарту:</w:t>
      </w:r>
    </w:p>
    <w:bookmarkEnd w:id="2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Start w:name="z29" w:id="27"/>
    <w:p>
      <w:pPr>
        <w:spacing w:after="0"/>
        <w:ind w:left="0"/>
        <w:jc w:val="both"/>
      </w:pPr>
      <w:r>
        <w:rPr>
          <w:rFonts w:ascii="Times New Roman"/>
          <w:b w:val="false"/>
          <w:i w:val="false"/>
          <w:color w:val="000000"/>
          <w:sz w:val="28"/>
        </w:rPr>
        <w:t>
      20. Әлеуметтік көмек көрсетуге жұмсалатын шығыстарды қаржыландыру Бәйдібек ауданының бюджетінде көзделген ағымдағы қаржы жылына арналған қаражат шегінде жүзеге асырылады.</w:t>
      </w:r>
    </w:p>
    <w:bookmarkEnd w:id="27"/>
    <w:bookmarkStart w:name="z30" w:id="28"/>
    <w:p>
      <w:pPr>
        <w:spacing w:after="0"/>
        <w:ind w:left="0"/>
        <w:jc w:val="both"/>
      </w:pPr>
      <w:r>
        <w:rPr>
          <w:rFonts w:ascii="Times New Roman"/>
          <w:b w:val="false"/>
          <w:i w:val="false"/>
          <w:color w:val="000000"/>
          <w:sz w:val="28"/>
        </w:rPr>
        <w:t>
      21. Әлеуметтік көмек:</w:t>
      </w:r>
    </w:p>
    <w:bookmarkEnd w:id="28"/>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Start w:name="z31" w:id="29"/>
    <w:p>
      <w:pPr>
        <w:spacing w:after="0"/>
        <w:ind w:left="0"/>
        <w:jc w:val="both"/>
      </w:pPr>
      <w:r>
        <w:rPr>
          <w:rFonts w:ascii="Times New Roman"/>
          <w:b w:val="false"/>
          <w:i w:val="false"/>
          <w:color w:val="000000"/>
          <w:sz w:val="28"/>
        </w:rPr>
        <w:t>
      22.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29"/>
    <w:bookmarkStart w:name="z32" w:id="30"/>
    <w:p>
      <w:pPr>
        <w:spacing w:after="0"/>
        <w:ind w:left="0"/>
        <w:jc w:val="both"/>
      </w:pPr>
      <w:r>
        <w:rPr>
          <w:rFonts w:ascii="Times New Roman"/>
          <w:b w:val="false"/>
          <w:i w:val="false"/>
          <w:color w:val="000000"/>
          <w:sz w:val="28"/>
        </w:rPr>
        <w:t>
      23. Әлеуметтік көмек көрсетуді мониторингтеу мен есепке алуды Бәйдібек аудандық жұмыспен қамту және әлеуметтік бағдарламалар бөлімі "Е-собес" автоматтандырылған ақпараттық жүйесінің дерекқорын пайдалана отырып жүргізеді.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