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d6ab" w14:textId="28ad6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both"/>
      </w:pPr>
      <w:r>
        <w:rPr>
          <w:rFonts w:ascii="Times New Roman"/>
          <w:b w:val="false"/>
          <w:i w:val="false"/>
          <w:color w:val="000000"/>
          <w:sz w:val="28"/>
        </w:rPr>
        <w:t>Түркістан облысы Бәйдібек аудандық мәслихатының 2024 жылғы 14 ақпандағы № 13/62 шешімі. Түркістан облысының Әділет департаментінде 2024 жылғы 15 ақпанда № 6459-13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Бәйдібек ауданының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қосымшасына сәйкес бекітілсін.</w:t>
      </w:r>
    </w:p>
    <w:bookmarkEnd w:id="1"/>
    <w:bookmarkStart w:name="z3" w:id="2"/>
    <w:p>
      <w:pPr>
        <w:spacing w:after="0"/>
        <w:ind w:left="0"/>
        <w:jc w:val="both"/>
      </w:pPr>
      <w:r>
        <w:rPr>
          <w:rFonts w:ascii="Times New Roman"/>
          <w:b w:val="false"/>
          <w:i w:val="false"/>
          <w:color w:val="000000"/>
          <w:sz w:val="28"/>
        </w:rPr>
        <w:t xml:space="preserve">
      2. Бәйдібек аудандық мәслихатының 2023 жылғы 21 қарашадағы № 9/42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6405-13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төрағасының 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Кенжебаев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2024 жылғы 14 ақпандағы</w:t>
            </w:r>
            <w:r>
              <w:br/>
            </w:r>
            <w:r>
              <w:rPr>
                <w:rFonts w:ascii="Times New Roman"/>
                <w:b w:val="false"/>
                <w:i w:val="false"/>
                <w:color w:val="000000"/>
                <w:sz w:val="20"/>
              </w:rPr>
              <w:t>№13/62 шешіміне қосымша</w:t>
            </w:r>
          </w:p>
        </w:tc>
      </w:tr>
    </w:tbl>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p>
      <w:pPr>
        <w:spacing w:after="0"/>
        <w:ind w:left="0"/>
        <w:jc w:val="both"/>
      </w:pPr>
      <w:r>
        <w:rPr>
          <w:rFonts w:ascii="Times New Roman"/>
          <w:b w:val="false"/>
          <w:i w:val="false"/>
          <w:color w:val="ff0000"/>
          <w:sz w:val="28"/>
        </w:rPr>
        <w:t xml:space="preserve">
      Ескерту. Қағидалар жаңа редакцияда - Түркістан облысы Бәйдібек аудандық мәслихатының 25.02.2025 </w:t>
      </w:r>
      <w:r>
        <w:rPr>
          <w:rFonts w:ascii="Times New Roman"/>
          <w:b w:val="false"/>
          <w:i w:val="false"/>
          <w:color w:val="ff0000"/>
          <w:sz w:val="28"/>
        </w:rPr>
        <w:t>№ 27/157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Қағидалары) Қазақстан Республикасының Бюджет кодексінің 56 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Әлеуметтік кодексіне,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183871 болып тіркелген) сәйкес әзірленді (бұдан әрі – Үлгілік қағидалар) және әлеуметтік көмек көрсетудің, оның мөлшерлерін белгілеудің және Бәйдібек ауданының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Бәйдібек ауданы әкімдігінің шешімімен құрылатын комиссия;</w:t>
      </w:r>
    </w:p>
    <w:p>
      <w:pPr>
        <w:spacing w:after="0"/>
        <w:ind w:left="0"/>
        <w:jc w:val="both"/>
      </w:pPr>
      <w:r>
        <w:rPr>
          <w:rFonts w:ascii="Times New Roman"/>
          <w:b w:val="false"/>
          <w:i w:val="false"/>
          <w:color w:val="000000"/>
          <w:sz w:val="28"/>
        </w:rPr>
        <w:t>
      3)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Бәйдібек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Түркістан облысының "Жұмыспен қамтуды үйлестіру және әлеуметтік бағдарламалар басқармасы" мемлекеттік мекемесі;</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Бәйдібек ауданы әкімдігінің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xml:space="preserve">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 3. Әлеуметтік кодекстің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5. Учаскелік және арнайы комиссиялар өз қызметін Түркістан облысы әкімдігі бекітетін ережелердің негізінде жүзеге асырады.</w:t>
      </w:r>
    </w:p>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7. Мереке күндері мен атаулы күндерге орай әлеуметтік көмек бір рет ақшалай төлем түрінде азаматтардың келесі санаттарына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30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30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30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 - көп 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- 2 айлық есептік көрсеткіш мөлшерінде;</w:t>
      </w:r>
    </w:p>
    <w:p>
      <w:pPr>
        <w:spacing w:after="0"/>
        <w:ind w:left="0"/>
        <w:jc w:val="both"/>
      </w:pPr>
      <w:r>
        <w:rPr>
          <w:rFonts w:ascii="Times New Roman"/>
          <w:b w:val="false"/>
          <w:i w:val="false"/>
          <w:color w:val="000000"/>
          <w:sz w:val="28"/>
        </w:rPr>
        <w:t>
      3) 26 сәуір – Чернобыль атом электр станциясындағы апатты еске алу күні:</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30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20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20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25 айлық есептік көрсеткіш мөлшерінде;</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30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30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20 айлық есептік көрсеткіш мөлшерінде;</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Ұлы Отан соғысының ардагерлеріне – 5 000 000 теңге;</w:t>
      </w:r>
    </w:p>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қызметшілеріне, сондай-ақ бұрынғы КСР Одағы ішкі істер және мемлекеттік қауіпсіздік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30 айлық есептік көрсеткіш мөлшерінде;</w:t>
      </w:r>
    </w:p>
    <w:p>
      <w:pPr>
        <w:spacing w:after="0"/>
        <w:ind w:left="0"/>
        <w:jc w:val="both"/>
      </w:pPr>
      <w:r>
        <w:rPr>
          <w:rFonts w:ascii="Times New Roman"/>
          <w:b w:val="false"/>
          <w:i w:val="false"/>
          <w:color w:val="000000"/>
          <w:sz w:val="28"/>
        </w:rPr>
        <w:t>
      Ұлы Отан соғысы кезеңiнде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32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30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30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20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30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30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30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 20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15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Заңының 4 – 6-баптарында аталған адамдардың отбасыларына – 10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10 айлық есептік көрсеткіш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10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15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 20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 – 20 айлық есептік көрсеткіш мөлшерінде;</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Саяси қуғын-сүргіннен зардап шеккен мүгедектігі бар немесе зейнеткерлер болып табылатын Қазақстан Республикасының "Жаппай саяси қуғын-сүргіндер құрбандарын ақтау туралы" Заңында белгіленген тәртіпке сәйкес ақталған тұлғаларға – 10 айлық есептік көрсеткіш мөлшерінде;</w:t>
      </w:r>
    </w:p>
    <w:p>
      <w:pPr>
        <w:spacing w:after="0"/>
        <w:ind w:left="0"/>
        <w:jc w:val="both"/>
      </w:pPr>
      <w:r>
        <w:rPr>
          <w:rFonts w:ascii="Times New Roman"/>
          <w:b w:val="false"/>
          <w:i w:val="false"/>
          <w:color w:val="000000"/>
          <w:sz w:val="28"/>
        </w:rPr>
        <w:t>
      7) 29 тамыз –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адамдарға - 30 айлық есептік көрсеткіш мөлшерінде;</w:t>
      </w:r>
    </w:p>
    <w:p>
      <w:pPr>
        <w:spacing w:after="0"/>
        <w:ind w:left="0"/>
        <w:jc w:val="both"/>
      </w:pPr>
      <w:r>
        <w:rPr>
          <w:rFonts w:ascii="Times New Roman"/>
          <w:b w:val="false"/>
          <w:i w:val="false"/>
          <w:color w:val="000000"/>
          <w:sz w:val="28"/>
        </w:rPr>
        <w:t>
      8) 30 тамыз – Қазақстан Республикасының Конституциясы күні:</w:t>
      </w:r>
    </w:p>
    <w:p>
      <w:pPr>
        <w:spacing w:after="0"/>
        <w:ind w:left="0"/>
        <w:jc w:val="both"/>
      </w:pPr>
      <w:r>
        <w:rPr>
          <w:rFonts w:ascii="Times New Roman"/>
          <w:b w:val="false"/>
          <w:i w:val="false"/>
          <w:color w:val="000000"/>
          <w:sz w:val="28"/>
        </w:rPr>
        <w:t>
      Социалистік Еңбек ерлеріне, үшінші дәрежелі Еңбек Даңқы ордендерінің иегерлеріне, "Қазақстанның Еңбек Ері" атағына ие болған адамдарға – 10 айлық есептік көрсеткіш мөлшерінде;</w:t>
      </w:r>
    </w:p>
    <w:p>
      <w:pPr>
        <w:spacing w:after="0"/>
        <w:ind w:left="0"/>
        <w:jc w:val="both"/>
      </w:pPr>
      <w:r>
        <w:rPr>
          <w:rFonts w:ascii="Times New Roman"/>
          <w:b w:val="false"/>
          <w:i w:val="false"/>
          <w:color w:val="000000"/>
          <w:sz w:val="28"/>
        </w:rPr>
        <w:t xml:space="preserve">
      9) 1 қазан – Қарттар күні: </w:t>
      </w:r>
    </w:p>
    <w:p>
      <w:pPr>
        <w:spacing w:after="0"/>
        <w:ind w:left="0"/>
        <w:jc w:val="both"/>
      </w:pPr>
      <w:r>
        <w:rPr>
          <w:rFonts w:ascii="Times New Roman"/>
          <w:b w:val="false"/>
          <w:i w:val="false"/>
          <w:color w:val="000000"/>
          <w:sz w:val="28"/>
        </w:rPr>
        <w:t>
      үйде арнаулы әлеуметтік қызметтер алатын жалғызілікті қарттарға – 5 айлық есептік көрсеткіш мөлшерінде;</w:t>
      </w:r>
    </w:p>
    <w:p>
      <w:pPr>
        <w:spacing w:after="0"/>
        <w:ind w:left="0"/>
        <w:jc w:val="both"/>
      </w:pPr>
      <w:r>
        <w:rPr>
          <w:rFonts w:ascii="Times New Roman"/>
          <w:b w:val="false"/>
          <w:i w:val="false"/>
          <w:color w:val="000000"/>
          <w:sz w:val="28"/>
        </w:rPr>
        <w:t>
      10) қазан айының екінші жексенбісі –Қазақстан Республикасының Мүгедектігі бар адамдар күні:</w:t>
      </w:r>
    </w:p>
    <w:p>
      <w:pPr>
        <w:spacing w:after="0"/>
        <w:ind w:left="0"/>
        <w:jc w:val="both"/>
      </w:pPr>
      <w:r>
        <w:rPr>
          <w:rFonts w:ascii="Times New Roman"/>
          <w:b w:val="false"/>
          <w:i w:val="false"/>
          <w:color w:val="000000"/>
          <w:sz w:val="28"/>
        </w:rPr>
        <w:t>
      1 – топтағы мүгедектігі бар адамдарға – 5 айлық есептік көрсеткіш мөлшерінде;</w:t>
      </w:r>
    </w:p>
    <w:p>
      <w:pPr>
        <w:spacing w:after="0"/>
        <w:ind w:left="0"/>
        <w:jc w:val="both"/>
      </w:pPr>
      <w:r>
        <w:rPr>
          <w:rFonts w:ascii="Times New Roman"/>
          <w:b w:val="false"/>
          <w:i w:val="false"/>
          <w:color w:val="000000"/>
          <w:sz w:val="28"/>
        </w:rPr>
        <w:t>
      үйде арнаулы әлеуметтік қызметтер алатын мүгедектігі бар балаларға – 4 айлық есептік көрсеткіш мөлшерінде;</w:t>
      </w:r>
    </w:p>
    <w:p>
      <w:pPr>
        <w:spacing w:after="0"/>
        <w:ind w:left="0"/>
        <w:jc w:val="both"/>
      </w:pPr>
      <w:r>
        <w:rPr>
          <w:rFonts w:ascii="Times New Roman"/>
          <w:b w:val="false"/>
          <w:i w:val="false"/>
          <w:color w:val="000000"/>
          <w:sz w:val="28"/>
        </w:rPr>
        <w:t>
      11) 25 қазан – Республика күні:</w:t>
      </w:r>
    </w:p>
    <w:p>
      <w:pPr>
        <w:spacing w:after="0"/>
        <w:ind w:left="0"/>
        <w:jc w:val="both"/>
      </w:pPr>
      <w:r>
        <w:rPr>
          <w:rFonts w:ascii="Times New Roman"/>
          <w:b w:val="false"/>
          <w:i w:val="false"/>
          <w:color w:val="000000"/>
          <w:sz w:val="28"/>
        </w:rPr>
        <w:t>
      Қазақстан Республикасының жоғары, техникалық және кәсіптік, орта білімнен кейінгі білім беру ұйымдарының күндізгі бөлімдерінде оқитын тұл жетім балаларға және ата-анасының қамқорлығынсыз қалған балаларға – 3 айлық есептік көрсеткіш мөлшерінде;</w:t>
      </w:r>
    </w:p>
    <w:p>
      <w:pPr>
        <w:spacing w:after="0"/>
        <w:ind w:left="0"/>
        <w:jc w:val="both"/>
      </w:pPr>
      <w:r>
        <w:rPr>
          <w:rFonts w:ascii="Times New Roman"/>
          <w:b w:val="false"/>
          <w:i w:val="false"/>
          <w:color w:val="000000"/>
          <w:sz w:val="28"/>
        </w:rPr>
        <w:t>
      12) 16 желтоқсан – Тәуелсіздік күні:</w:t>
      </w:r>
    </w:p>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тұлғаларына – 60 айлық есептік көрсеткіш мөлшерінде.</w:t>
      </w:r>
    </w:p>
    <w:p>
      <w:pPr>
        <w:spacing w:after="0"/>
        <w:ind w:left="0"/>
        <w:jc w:val="both"/>
      </w:pPr>
      <w:r>
        <w:rPr>
          <w:rFonts w:ascii="Times New Roman"/>
          <w:b w:val="false"/>
          <w:i w:val="false"/>
          <w:color w:val="000000"/>
          <w:sz w:val="28"/>
        </w:rPr>
        <w:t>
      8. Мұқтаж азаматтардың жекелеген санаттарына әлеуметтік көмек бір рет және (немесе) мерзімді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1) диспансерлік есепте тұрған адамның иммун тапшылығы вирусын жұқтырған балалардың ата-аналарына немесе заңды өкілдеріне, адамның иммун тапшылығы вирусы ауруынан зардап шегетін балаларға әлеуметтік көмек ай сайын ең төмен күнкөрiс деңгейiнiң екі еселік мөлшерiнде;</w:t>
      </w:r>
    </w:p>
    <w:p>
      <w:pPr>
        <w:spacing w:after="0"/>
        <w:ind w:left="0"/>
        <w:jc w:val="both"/>
      </w:pPr>
      <w:r>
        <w:rPr>
          <w:rFonts w:ascii="Times New Roman"/>
          <w:b w:val="false"/>
          <w:i w:val="false"/>
          <w:color w:val="000000"/>
          <w:sz w:val="28"/>
        </w:rPr>
        <w:t>
      2) АИТВ-мен ауыратын адамдарға – бір рет ең төменгі күнкөріс деңгейінің 2 еселік мөлшерінде;</w:t>
      </w:r>
    </w:p>
    <w:p>
      <w:pPr>
        <w:spacing w:after="0"/>
        <w:ind w:left="0"/>
        <w:jc w:val="both"/>
      </w:pPr>
      <w:r>
        <w:rPr>
          <w:rFonts w:ascii="Times New Roman"/>
          <w:b w:val="false"/>
          <w:i w:val="false"/>
          <w:color w:val="000000"/>
          <w:sz w:val="28"/>
        </w:rPr>
        <w:t>
      3) оқу жылы кезеңінде үйде оқып және тәрбиеленіп жатқан мүгедектігі бар балаларға – ай сайын 1 айлық есептік көрсеткіш мөлшерінде;</w:t>
      </w:r>
    </w:p>
    <w:p>
      <w:pPr>
        <w:spacing w:after="0"/>
        <w:ind w:left="0"/>
        <w:jc w:val="both"/>
      </w:pPr>
      <w:r>
        <w:rPr>
          <w:rFonts w:ascii="Times New Roman"/>
          <w:b w:val="false"/>
          <w:i w:val="false"/>
          <w:color w:val="000000"/>
          <w:sz w:val="28"/>
        </w:rPr>
        <w:t>
      4) басылымдарға жазылу үшін – Ұлы Отан соғысы жылдарында тылдағы жанқиярлық еңбегi мен мiнсiз әскери қызметi үшiн бұрынғы КСР Одағының ордендерiмен және медальдарымен наградталған адамдарға – жылына 1 рет 3 айлық есептік көрсеткіш мөлшерінде;</w:t>
      </w:r>
    </w:p>
    <w:p>
      <w:pPr>
        <w:spacing w:after="0"/>
        <w:ind w:left="0"/>
        <w:jc w:val="both"/>
      </w:pPr>
      <w:r>
        <w:rPr>
          <w:rFonts w:ascii="Times New Roman"/>
          <w:b w:val="false"/>
          <w:i w:val="false"/>
          <w:color w:val="000000"/>
          <w:sz w:val="28"/>
        </w:rPr>
        <w:t xml:space="preserve">
      5) Ұлы Отан соғысының ардагерлеріне, жеңілдіктер бойынша Ұлы Отан соғысының ардагерлеріне теңестірілген ардагерлерге, жасына байланысты зейнет жасына шыққан жалғызілікті зейнеткерлерге өтініші негізінде уакілетті орган басшысының бекіткен кезектілігіне сәйкес санаторлық-курорттық емделуге жолдама алу үшін – бір рет 65 айлық есептік көрсеткіш мөлшерінде; </w:t>
      </w:r>
    </w:p>
    <w:p>
      <w:pPr>
        <w:spacing w:after="0"/>
        <w:ind w:left="0"/>
        <w:jc w:val="both"/>
      </w:pPr>
      <w:r>
        <w:rPr>
          <w:rFonts w:ascii="Times New Roman"/>
          <w:b w:val="false"/>
          <w:i w:val="false"/>
          <w:color w:val="000000"/>
          <w:sz w:val="28"/>
        </w:rPr>
        <w:t>
      6) қатерлі ісіктер ауруына шалдыққан тұлғаларға, табысын есепке алусыз, бір рет – 10 айлық есептік көрсеткіш мөлшерінде;</w:t>
      </w:r>
    </w:p>
    <w:p>
      <w:pPr>
        <w:spacing w:after="0"/>
        <w:ind w:left="0"/>
        <w:jc w:val="both"/>
      </w:pPr>
      <w:r>
        <w:rPr>
          <w:rFonts w:ascii="Times New Roman"/>
          <w:b w:val="false"/>
          <w:i w:val="false"/>
          <w:color w:val="000000"/>
          <w:sz w:val="28"/>
        </w:rPr>
        <w:t>
      7) жүріп-тұруы қиын бірінші топтағы мүгедектігі бар адамдардың санаторийлік – курорттық емделу кезінде ілесіп жүретін адамдарға, жан басына шаққандағы орташа табысы есепке алынбай, 40 айлық есептік көрсеткіш мөлшерінде;</w:t>
      </w:r>
    </w:p>
    <w:p>
      <w:pPr>
        <w:spacing w:after="0"/>
        <w:ind w:left="0"/>
        <w:jc w:val="both"/>
      </w:pPr>
      <w:r>
        <w:rPr>
          <w:rFonts w:ascii="Times New Roman"/>
          <w:b w:val="false"/>
          <w:i w:val="false"/>
          <w:color w:val="000000"/>
          <w:sz w:val="28"/>
        </w:rPr>
        <w:t>
      8) созылмалы бүйрек жеткіліксіздігі ауруынан зардап шеккен мұқтаж азаматтарға, бір рет- 72 айлық есептік көрсеткіш мөлшерінде;</w:t>
      </w:r>
    </w:p>
    <w:p>
      <w:pPr>
        <w:spacing w:after="0"/>
        <w:ind w:left="0"/>
        <w:jc w:val="both"/>
      </w:pPr>
      <w:r>
        <w:rPr>
          <w:rFonts w:ascii="Times New Roman"/>
          <w:b w:val="false"/>
          <w:i w:val="false"/>
          <w:color w:val="000000"/>
          <w:sz w:val="28"/>
        </w:rPr>
        <w:t>
      9) аз қамтылған отбасының жан басына шаққандағы орташа табысы, белгіленген күн көріс деңгейінің төменгі шегінен аспаса, бір рет –15 айлық есептік көрсеткіш мөлшерінде;</w:t>
      </w:r>
    </w:p>
    <w:p>
      <w:pPr>
        <w:spacing w:after="0"/>
        <w:ind w:left="0"/>
        <w:jc w:val="both"/>
      </w:pPr>
      <w:r>
        <w:rPr>
          <w:rFonts w:ascii="Times New Roman"/>
          <w:b w:val="false"/>
          <w:i w:val="false"/>
          <w:color w:val="000000"/>
          <w:sz w:val="28"/>
        </w:rPr>
        <w:t>
      10) Бас бостандығынан айыру орындарынан босатылған және пробация қызметінің есебінде тұратын азаматтарға - бір рет 10 айлық есептік көрсеткіш мөлшерінде;</w:t>
      </w:r>
    </w:p>
    <w:p>
      <w:pPr>
        <w:spacing w:after="0"/>
        <w:ind w:left="0"/>
        <w:jc w:val="both"/>
      </w:pPr>
      <w:r>
        <w:rPr>
          <w:rFonts w:ascii="Times New Roman"/>
          <w:b w:val="false"/>
          <w:i w:val="false"/>
          <w:color w:val="000000"/>
          <w:sz w:val="28"/>
        </w:rPr>
        <w:t>
      11) санаторийлік-курорттық ұйымда болу құнын өтеу үшін –бір мезгілде санаторийлік-курорттық емделуге мүгедектігі бар бір және одан да көп баланы алып жүрушіге бір рет, санаторийлік-курорттық емдеу құнын өтеуге қатысты берілетін кепілдік берілген соманың жетпіс пайызы мөлшерінде;</w:t>
      </w:r>
    </w:p>
    <w:p>
      <w:pPr>
        <w:spacing w:after="0"/>
        <w:ind w:left="0"/>
        <w:jc w:val="both"/>
      </w:pPr>
      <w:r>
        <w:rPr>
          <w:rFonts w:ascii="Times New Roman"/>
          <w:b w:val="false"/>
          <w:i w:val="false"/>
          <w:color w:val="000000"/>
          <w:sz w:val="28"/>
        </w:rPr>
        <w:t>
      12) дүлей апат немесе өрт салдарынан азаматқа (отбасына) не оның мүлкіне нұқсан келтіруге байланысты - бір рет 200 (екі жүз) айлық есептік көрсеткіш мөлшерінде.</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әлеуметтік көмекке өтініш жасау мерзімі өмірлік қиын жағдай туындаған сәттен бастап үш ай ішінде.</w:t>
      </w:r>
    </w:p>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10. Атаулы күндер мен мереке күндеріне орай әлеуметтік көмек мемлекеттік корпорацияға не өзге ұйымдарға сұрау салу негізінде не уәкілетті мемлекеттік органның ақпараттық жүйелерінен электрондық түрде ұсынған, Бәйдібек ауданы әкімдігі бекіткен тізімдер бойынша оны алушылардан өтініштер талап етілмей көрсетіледі.</w:t>
      </w:r>
    </w:p>
    <w:p>
      <w:pPr>
        <w:spacing w:after="0"/>
        <w:ind w:left="0"/>
        <w:jc w:val="both"/>
      </w:pPr>
      <w:r>
        <w:rPr>
          <w:rFonts w:ascii="Times New Roman"/>
          <w:b w:val="false"/>
          <w:i w:val="false"/>
          <w:color w:val="000000"/>
          <w:sz w:val="28"/>
        </w:rPr>
        <w:t>
      11. Әлеуметтік көмек көрсетуге жұмсалатын шығыстарды қаржыландыру Бәйдібек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Бәйдібек ауданының жұмыспен қамту және әлеуметтік бағдарламалар бөлімі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p>
      <w:pPr>
        <w:spacing w:after="0"/>
        <w:ind w:left="0"/>
        <w:jc w:val="both"/>
      </w:pPr>
      <w:r>
        <w:rPr>
          <w:rFonts w:ascii="Times New Roman"/>
          <w:b w:val="false"/>
          <w:i w:val="false"/>
          <w:color w:val="000000"/>
          <w:sz w:val="28"/>
        </w:rPr>
        <w:t>
      13. Әлеуметтік көмек көрсету тәртібі Үлгілік қағидалардың 3-тарауымен анықталады.</w:t>
      </w:r>
    </w:p>
    <w:p>
      <w:pPr>
        <w:spacing w:after="0"/>
        <w:ind w:left="0"/>
        <w:jc w:val="both"/>
      </w:pPr>
      <w:r>
        <w:rPr>
          <w:rFonts w:ascii="Times New Roman"/>
          <w:b w:val="false"/>
          <w:i w:val="false"/>
          <w:color w:val="000000"/>
          <w:sz w:val="28"/>
        </w:rPr>
        <w:t>
      14. Әлеуметтік көмек көрсетуден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15. Әлеуметтік көмек көрсету:</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Бәйдібек ауданының аумағынан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p>
      <w:pPr>
        <w:spacing w:after="0"/>
        <w:ind w:left="0"/>
        <w:jc w:val="both"/>
      </w:pPr>
      <w:r>
        <w:rPr>
          <w:rFonts w:ascii="Times New Roman"/>
          <w:b w:val="false"/>
          <w:i w:val="false"/>
          <w:color w:val="000000"/>
          <w:sz w:val="28"/>
        </w:rPr>
        <w:t>
      Осы тармақтың 3) тармақшасы осы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18. Атаулы күндер мен мереке күндеріне төленетін әлеуметтік көмек алушылардың санаттарын қалыптастыру және әлеуметтік көмек көрсету мемлекеттік корпорация арқылы төлеу процесіне бастама жасау Үлгілік қағиданың 26-33 тармақтарыме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