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6f1d4" w14:textId="5f6f1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Түркістан облысы Қазығұрт аудандық мәслихатының 2024 жылғы 21 ақпандағы № 11/78-VIII шешiмi. Түркістан облысының Әдiлет департаментiнде 2024 жылғы 23 ақпанда № 6469-13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7 бабына</w:t>
      </w:r>
      <w:r>
        <w:rPr>
          <w:rFonts w:ascii="Times New Roman"/>
          <w:b w:val="false"/>
          <w:i w:val="false"/>
          <w:color w:val="000000"/>
          <w:sz w:val="28"/>
        </w:rPr>
        <w:t xml:space="preserve"> және Қазақстан Республикасының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Қазығұрт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Қазығұрт аудандық мәслихатының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төрағасының 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2024 жылғы 21 ақпандағы</w:t>
            </w:r>
            <w:r>
              <w:br/>
            </w:r>
            <w:r>
              <w:rPr>
                <w:rFonts w:ascii="Times New Roman"/>
                <w:b w:val="false"/>
                <w:i w:val="false"/>
                <w:color w:val="000000"/>
                <w:sz w:val="20"/>
              </w:rPr>
              <w:t>№ 11/78-VIII шешіміне қосымша</w:t>
            </w:r>
          </w:p>
        </w:tc>
      </w:tr>
    </w:tbl>
    <w:bookmarkStart w:name="z5" w:id="3"/>
    <w:p>
      <w:pPr>
        <w:spacing w:after="0"/>
        <w:ind w:left="0"/>
        <w:jc w:val="left"/>
      </w:pPr>
      <w:r>
        <w:rPr>
          <w:rFonts w:ascii="Times New Roman"/>
          <w:b/>
          <w:i w:val="false"/>
          <w:color w:val="000000"/>
        </w:rPr>
        <w:t xml:space="preserve"> Қазығұрт аудандық мәслихатының кейбір күші жойылды деп танылған шешімдерінің тізбесі</w:t>
      </w:r>
    </w:p>
    <w:bookmarkEnd w:id="3"/>
    <w:bookmarkStart w:name="z6" w:id="4"/>
    <w:p>
      <w:pPr>
        <w:spacing w:after="0"/>
        <w:ind w:left="0"/>
        <w:jc w:val="both"/>
      </w:pPr>
      <w:r>
        <w:rPr>
          <w:rFonts w:ascii="Times New Roman"/>
          <w:b w:val="false"/>
          <w:i w:val="false"/>
          <w:color w:val="000000"/>
          <w:sz w:val="28"/>
        </w:rPr>
        <w:t xml:space="preserve">
      1) "Қазығұрт ауданы бойынша коммуналдық қалдықтардың түзілу мен жинақталу нормаларын, тұрмыстық қатты қалдықтарды жинауға, әкетуге, кәдеге жаратуға, қайта өңдеуге және көмуге арналған тарифтерді бекіту туралы" 2017 жылғы 27 желтоқсандағы №25/153-VI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№4388 нөмірімен тіркелген).</w:t>
      </w:r>
    </w:p>
    <w:bookmarkEnd w:id="4"/>
    <w:bookmarkStart w:name="z7" w:id="5"/>
    <w:p>
      <w:pPr>
        <w:spacing w:after="0"/>
        <w:ind w:left="0"/>
        <w:jc w:val="both"/>
      </w:pPr>
      <w:r>
        <w:rPr>
          <w:rFonts w:ascii="Times New Roman"/>
          <w:b w:val="false"/>
          <w:i w:val="false"/>
          <w:color w:val="000000"/>
          <w:sz w:val="28"/>
        </w:rPr>
        <w:t xml:space="preserve">
      2) "Қазығұрт аудандық мәслихатының 2017 жылғы 27 желтоқсандағы №25/153-VI "Қазығұрт ауданы бойынша коммуналдық қалдықтардың түзілу мен жинақталу нормаларын, тұрмыстық қатты қалдықтарды жинауға, әкетуге, кәдеге жаратуға, қайта өңдеуге және көмуге арналған тарифтерді бекіту туралы" шешіміне өзгеріс енгізу туралы" 2019 жылғы 28 наурыздағы №42/272-VI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№4972 нөмірімен тіркелген).</w:t>
      </w:r>
    </w:p>
    <w:bookmarkEnd w:id="5"/>
    <w:bookmarkStart w:name="z8" w:id="6"/>
    <w:p>
      <w:pPr>
        <w:spacing w:after="0"/>
        <w:ind w:left="0"/>
        <w:jc w:val="both"/>
      </w:pPr>
      <w:r>
        <w:rPr>
          <w:rFonts w:ascii="Times New Roman"/>
          <w:b w:val="false"/>
          <w:i w:val="false"/>
          <w:color w:val="000000"/>
          <w:sz w:val="28"/>
        </w:rPr>
        <w:t xml:space="preserve">
      3) "Қазығұрт аудандық мәслихатының 2017 жылғы 27 желтоқсандағы №25/153-VI "Қазығұрт ауданы бойынша коммуналдық қалдықтардың түзілу мен жинақталу нормаларын, тұрмыстық қатты қалдықтарды жинауға, әкетуге, кәдеге жаратуға, қайта өңдеуге және көмуге арналған тарифтерді бекіту туралы" шешіміне өзгерістер енгізу туралы" 2019 жылғы 31 мамырдағы №45/286-VI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№5079 нөмірімен тіркелген).</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