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eee5" w14:textId="a43e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ауданында салық салу объектісінің елдi мекендерінде орналасуын ескеретін аймаққа бөлу коэффициентiн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әкiмдiгiнiң 2024 жылғы 31 қазандағы № 424 қаулысы. Түркістан облысының Әдiлет департаментiнде 2024 жылғы 1 қарашада № 6613-13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"Аймаққа бөлу коэффициентін есептеу әдістемесін бекіту туралы"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17847 болып тіркелген) сәйкес, Ордабасы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ауданында салық салу объектісінің елдi мекендерінде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Ордабасы ауданы әкімдігінің "Ордабасы ауданында салық салу объектісінің елді мекендерінде орналасуын ескеретін аймаққа бөлу коэффициентін бекіту туралы" 2023 жылғы 20 қыркүйектегі №310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№6352-13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Ордабасы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Ордабасы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Ғ.Нұрымбетов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Ордабасы ауданында салық салу объектісінің елдi мекендерінде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Аймаққа бөлу коэффиценті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 Онтаев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Исаханов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Қараспан-2 (Батыр 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Кажымұхан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сеңгір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