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88c0" w14:textId="4a38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Сайрам аудандық мәслихатының 2020 жылғы 9 қазандағы № 59-364/VI "Сайрам ауданы бойынша тұрғын үй сертификаттарының мөлшерін және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Түркістан облысы Сайрам аудандық мәслихатының 2024 жылғы 13 ақпандағы № 12-101/VIII шешiмi. Түркістан облысының Әдiлет департаментiнде 2024 жылғы 15 ақпанда № 6458-13 болып тiркелдi</w:t>
      </w:r>
    </w:p>
    <w:p>
      <w:pPr>
        <w:spacing w:after="0"/>
        <w:ind w:left="0"/>
        <w:jc w:val="both"/>
      </w:pPr>
      <w:bookmarkStart w:name="z1" w:id="0"/>
      <w:r>
        <w:rPr>
          <w:rFonts w:ascii="Times New Roman"/>
          <w:b w:val="false"/>
          <w:i w:val="false"/>
          <w:color w:val="000000"/>
          <w:sz w:val="28"/>
        </w:rPr>
        <w:t xml:space="preserve">
      Сайрам аудандық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Түркістан облысы Сайрам аудандық мәслихатының 2020 жылғы 9 қазандағы №59-364/VI Сайрам ауданы бойынша тұрғын үй сертификаттарының мөлшерін және алушылар санаттарының тізбесін айқындау туралы" (Нормативтік құқықтық актілерді тіркеу тізілімінде №5857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val="false"/>
                <w:color w:val="000000"/>
                <w:sz w:val="20"/>
              </w:rPr>
              <w:t>Сайрам аудандық маслихаты"</w:t>
            </w:r>
            <w:r>
              <w:br/>
            </w:r>
            <w:r>
              <w:rPr>
                <w:rFonts w:ascii="Times New Roman"/>
                <w:b w:val="false"/>
                <w:i w:val="false"/>
                <w:color w:val="000000"/>
                <w:sz w:val="20"/>
              </w:rPr>
              <w:t>2024 жылғы 13 ақпандағы</w:t>
            </w:r>
            <w:r>
              <w:br/>
            </w:r>
            <w:r>
              <w:rPr>
                <w:rFonts w:ascii="Times New Roman"/>
                <w:b w:val="false"/>
                <w:i w:val="false"/>
                <w:color w:val="000000"/>
                <w:sz w:val="20"/>
              </w:rPr>
              <w:t>№ 12-101/VIII шешіміне қосымша</w:t>
            </w:r>
            <w:r>
              <w:br/>
            </w: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9 қазандағы №59-364/VI</w:t>
            </w:r>
            <w:r>
              <w:br/>
            </w:r>
            <w:r>
              <w:rPr>
                <w:rFonts w:ascii="Times New Roman"/>
                <w:b w:val="false"/>
                <w:i w:val="false"/>
                <w:color w:val="000000"/>
                <w:sz w:val="20"/>
              </w:rPr>
              <w:t>шешімінің 1 қосымшасы</w:t>
            </w:r>
          </w:p>
        </w:tc>
      </w:tr>
    </w:tbl>
    <w:bookmarkStart w:name="z6" w:id="4"/>
    <w:p>
      <w:pPr>
        <w:spacing w:after="0"/>
        <w:ind w:left="0"/>
        <w:jc w:val="left"/>
      </w:pPr>
      <w:r>
        <w:rPr>
          <w:rFonts w:ascii="Times New Roman"/>
          <w:b/>
          <w:i w:val="false"/>
          <w:color w:val="000000"/>
        </w:rPr>
        <w:t xml:space="preserve"> Сайрам ауданы бойынша тұрғын үй сертификаттарының мөлшері</w:t>
      </w:r>
    </w:p>
    <w:bookmarkEnd w:id="4"/>
    <w:bookmarkStart w:name="z7" w:id="5"/>
    <w:p>
      <w:pPr>
        <w:spacing w:after="0"/>
        <w:ind w:left="0"/>
        <w:jc w:val="both"/>
      </w:pPr>
      <w:r>
        <w:rPr>
          <w:rFonts w:ascii="Times New Roman"/>
          <w:b w:val="false"/>
          <w:i w:val="false"/>
          <w:color w:val="000000"/>
          <w:sz w:val="28"/>
        </w:rPr>
        <w:t>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Сайрам ауданында тұрғын үй сертификаттарының мөлшері:</w:t>
      </w:r>
    </w:p>
    <w:bookmarkEnd w:id="5"/>
    <w:bookmarkStart w:name="z8" w:id="6"/>
    <w:p>
      <w:pPr>
        <w:spacing w:after="0"/>
        <w:ind w:left="0"/>
        <w:jc w:val="both"/>
      </w:pPr>
      <w:r>
        <w:rPr>
          <w:rFonts w:ascii="Times New Roman"/>
          <w:b w:val="false"/>
          <w:i w:val="false"/>
          <w:color w:val="000000"/>
          <w:sz w:val="28"/>
        </w:rPr>
        <w:t>
      1) әлеуметтік көмек түрінде, бастапқы жарна сомасының 10% мөлшерінде, бірақ 1 500 000 (бір миллион бес жүз мың) теңгеден аспайтын мөлшерде;</w:t>
      </w:r>
    </w:p>
    <w:bookmarkEnd w:id="6"/>
    <w:bookmarkStart w:name="z9" w:id="7"/>
    <w:p>
      <w:pPr>
        <w:spacing w:after="0"/>
        <w:ind w:left="0"/>
        <w:jc w:val="both"/>
      </w:pPr>
      <w:r>
        <w:rPr>
          <w:rFonts w:ascii="Times New Roman"/>
          <w:b w:val="false"/>
          <w:i w:val="false"/>
          <w:color w:val="000000"/>
          <w:sz w:val="28"/>
        </w:rPr>
        <w:t>
      2) әлеуметтік қолдау түрінде, бастапқы жарна сомасының 10% мөлшерінде, бірақ 1 500 000 (бір миллион бес жүз мың) теңгеден аспайтын мөлшерде айқындалсын.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2020 жылғы 9 қазандағы №59-364/VI</w:t>
            </w:r>
            <w:r>
              <w:br/>
            </w:r>
            <w:r>
              <w:rPr>
                <w:rFonts w:ascii="Times New Roman"/>
                <w:b w:val="false"/>
                <w:i w:val="false"/>
                <w:color w:val="000000"/>
                <w:sz w:val="20"/>
              </w:rPr>
              <w:t>шешімінің 2 қосымшасы</w:t>
            </w:r>
          </w:p>
        </w:tc>
      </w:tr>
    </w:tbl>
    <w:bookmarkStart w:name="z11" w:id="8"/>
    <w:p>
      <w:pPr>
        <w:spacing w:after="0"/>
        <w:ind w:left="0"/>
        <w:jc w:val="left"/>
      </w:pPr>
      <w:r>
        <w:rPr>
          <w:rFonts w:ascii="Times New Roman"/>
          <w:b/>
          <w:i w:val="false"/>
          <w:color w:val="000000"/>
        </w:rPr>
        <w:t xml:space="preserve"> Сайрам ауданы бойынша тұрғын үй сертификаттарын алушылар санаттарының тізбесі</w:t>
      </w:r>
    </w:p>
    <w:bookmarkEnd w:id="8"/>
    <w:bookmarkStart w:name="z12" w:id="9"/>
    <w:p>
      <w:pPr>
        <w:spacing w:after="0"/>
        <w:ind w:left="0"/>
        <w:jc w:val="both"/>
      </w:pPr>
      <w:r>
        <w:rPr>
          <w:rFonts w:ascii="Times New Roman"/>
          <w:b w:val="false"/>
          <w:i w:val="false"/>
          <w:color w:val="000000"/>
          <w:sz w:val="28"/>
        </w:rPr>
        <w:t xml:space="preserve">
      1. "Тұрғын үй қатынастары туралы" Қазақстан Республикасының Заңының 68-бабының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 тармақшаларымен</w:t>
      </w:r>
      <w:r>
        <w:rPr>
          <w:rFonts w:ascii="Times New Roman"/>
          <w:b w:val="false"/>
          <w:i w:val="false"/>
          <w:color w:val="000000"/>
          <w:sz w:val="28"/>
        </w:rPr>
        <w:t xml:space="preserve"> айқындалған халықтың әлеуметтік жағынан осал топтары;</w:t>
      </w:r>
    </w:p>
    <w:bookmarkEnd w:id="9"/>
    <w:bookmarkStart w:name="z13" w:id="10"/>
    <w:p>
      <w:pPr>
        <w:spacing w:after="0"/>
        <w:ind w:left="0"/>
        <w:jc w:val="both"/>
      </w:pPr>
      <w:r>
        <w:rPr>
          <w:rFonts w:ascii="Times New Roman"/>
          <w:b w:val="false"/>
          <w:i w:val="false"/>
          <w:color w:val="000000"/>
          <w:sz w:val="28"/>
        </w:rPr>
        <w:t xml:space="preserve">
      2.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2023 жылғы 20 мамырдағы № 161 (Нормативтік құқықтық актілерді мемлекеттік тіркеу тізілімінде № 32546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қалыптастырылатын еңбек ресурстарының болжамын ескере отырып, еңбек жұмыспен қамту статистикасы бойынша статистикалық байқауларды талдау негізінде денсаулық сақтау, білім беру, мәдениет, спорт салаларында еңбек қызметін жүзеге асыратын сұранысқа ие мамандар.</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