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e092" w14:textId="96be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2024 жылғы 27 наурыздағы № 16-124-VIII шешiмi. Түркістан облысының Әдiлет департаментiнде 2024 жылғы 29 наурызда № 6502-13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(Салық кодексі)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Сарыағаш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4%-дан 2%-ға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