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3222" w14:textId="4dd3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орман қоры учаскелерінде орманды пайдаланғаны үшін төлемақы мөлшерлемелері туралы" Шығыс Қазақстан облыстық мәслихатының 2018 жылғы 12 сәуірдегі № 19/228-VI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2024 жылғы 13 желтоқсандағы № 19/154-VIII шешімі. Шығыс Қазақстан облысының Әділет департаментінде 2024 жылғы 20 желтоқсанда № 9118-16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12 сәуірдегі № 19/228-VI "Шығыс Қазақстан облысының мемлекеттік орман қоры учаскелерінде орманды пайдаланғаны үшін 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мемлекеттік орман қоры учаскелерінде орман және өсімдіктер ресурстарын пайдаланғаны үшін төлемақы мөлшерлемелері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облысының мемлекеттік орман қоры учаскелерінде орман және өсімдіктер ресурстарын пайдаланғаны үшін мынадай төлемақы мөлшерлемелері бекітілсін: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шайыр мен ағаш шырындарын дайындау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ағаш ресурстарын дайындау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орманды жанама пайдалану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мәдени-сауықтыруға, рекреациялық, туристік және спорттық мақсаттарға, аңшылық шаруашылығының мұқтаждығына пайдаланғаны үшін;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ағаш және бұта тұқымдас екпе материалдарын және арнаулы мақсаттағы плантациялық көшеттер өсіруге пайдалану үшін.";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19/154-VIII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2-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қосалқы ағаш ресурстарын дайындау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р/с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түрлерінің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ағаш ресурстарының түрлері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Қабығы,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Бұтақтар, жималы текше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Томарлары, тамырлары, жималы текше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бұталардың бүршіктері, 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қандыағаш, үйеңкі, шегіршін, жөке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терек, ағаш тектес тал, 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 жаңғағы, пісте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самырсын өскіні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 шеңгел және өзге де бұталар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Майқарағай мен қайыңның бұтақтарын дайындау бөлінген кеспеағаш аймағындағы кесілген ағаштардан дайындалады.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3-қосымша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учаскелерінде орманды жанама пайдалану үшін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 және ресурстар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тегін жинау мен дайындау нормасы****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төлемдер, тегін нормалар және коммерциялық мақсатта пайдалану кезінде өлшем бірлігі.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Дайындау және жинау: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жабайы өсетін жемістер, жаңғақтар, саңырауқұлақтар, жидектер мен басқа да тағамдық өнімдер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 жаңғағы*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жаңғақ 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Шекілдеуікті, сүйекті жемістер (долана, шәңгіш, шетен, мойыл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 (құлпынай, таңқурай, қарақат, қара жидек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Ескертпе: Балқарағай бүршігін таза жаңғаққа аудару кезінде 3/1 коэффиценті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дәрілік өсімдіктер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иірі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 шағыр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салаубасы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маралоты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самалдық (су бұрыш)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самалдық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самалдық (таспа жоңышқа)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балдырған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жұпаргүл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Шілтер жапырақты 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жапырақты күреңот (иван - шай)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үйлі қалақай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қандышөп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 жапырақты тобылғы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күлтелі тобылғы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 қазтабан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балшытыр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шешек 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бақа 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Жұмыршақ (кәдімгі)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шөбі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сүйел шөп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шөбі, 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 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Үштармақ итошаған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масақты қылша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шөбі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саңырауқұлағы (чага)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денесі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 көрсетілмеген өсімдіктер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гүлдер, жапырақтар, сабақтар мен өскіндер, жемістер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бүршік, тамыр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Орман Кодексіне сәйкес сирек кездесетін және құрып кету қаупі төнген өсімдік түрлерін жинауға және дайындауға тыйым салынады.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Техникалық шикізатты дайындау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 алу үшін шикізат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төсеніші және түскен 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 және оның басқа да тұқымдастары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текше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тұяқтылардың тасталған мүйіздері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Ескертпе: Есепке алу үшін жаңа жиналған түрдегі салмақ қабылданады.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****Ескертпе: Жеке тұлғалар үшін тегін жинау және дайындау нормасы бару кезінде болу ұзақтығына қарамастан мемлекеттік орман қорының аумағына бір рет баруға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Шөп шабу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жағдайы (өнімділік)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(8 ц / га және одан жоғары)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(5 тен 8 ц/га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(5 ц/га дейін)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Мал жаю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Сапалық жағдайы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 жағдайы барлық түрлері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*Ескертпе: 1 га мал жаю нормасын ескере отырып (ересек ірі қара мал -1,5 га, жас ірі қара мал -0,75 га, жылқы -1,0 га, ересек қой мен ешкі - 0,75, қозы – 0,25 га, түйе - 1,5 га.;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мөлшерлемесі жазғы (15 сәуірден 15 қазанға дейін) және қысқы (15 қазаннан 15 сәуірге дейін) маусымдарға бөлек қолданылады.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Омарталар мен ара ұяларын орналастыру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кезінде омарталар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кезінде омарталар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(жылына)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бірлігінде марал құрамының нормативтік тығыздығын ескере отырып.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Аң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шаруашылығы (жылына)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бірлігінде жануарларды ұстаудың нормативтік тығыздығын ескере отырып.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 Бау шаруашылығы, бақша шаруашылығы, бақ шаруашылығы және өзге де ауыл шаруашылығы дақылдарын өсіру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шаруашылығы, бақша шаруашылығы, бақ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 дақылдарын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 шешіміне 4-қосымша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мемлекеттік орман қоры учаскелерін мәдени-сауықтыруға, рекреациялық, туристік және спорттық мақсаттарға, аңшылық шаруашылығының мұқтаждығына пайдаланғаны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сауықтыру, рекреациялық, туристік және спорттық мақсаттар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мұқтаждығы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алқаптарын пайдаланғаны үшін;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ғимараттарды орналастыру үшін (күзетші үйі, аңшы үйі, шаруашылық құрылыстар)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сауықтыру, рекреациялық, туристік және спорттық мақсаттар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