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39e1" w14:textId="6653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Риддер қаласында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2024 жылғы 29 наурыздағы № 13/7-VIII шешімі. Шығыс Қазақстан облысының Әділет департаментінде 2024 жылғы 4 сәуірде № 8989-16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Кодексінің (Салық кодексі) 696-3-бабы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Риддер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Риддер қаласында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 салық кезеңінде алынған (алынуға жататын) кірістер бойынша 4 (төрт) пайыздан 2 (екі) пайызға төмендетілсін.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Риддер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