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648f" w14:textId="fcd6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ауданында бөлшек салықтың арнаулы салық режимін қолдану кезінде салықтар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2024 жылғы 20 наурыздағы № 10/3-VIII шешімі. Шығыс Қазақстан облысының Әділет департаментінде 2024 жылғы 28 наурызда № 8979-16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 (төрт) пайыздан 2 (екі) пайызға төмендетілсін.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