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149b" w14:textId="5c31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наурыздағы № VIII-21-20 шешімі. Шығыс Қазақстан облысының Әділет департаментінде 2024 жылғы 28 наурызда № 8985-16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туралы"Кодексінің (Салық кодексі) 696-3-бабы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сәйкес,Зайсан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Зайсан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 кезеңінде алынған (алынуға жататын) кірістер бойынша 4 (төрт) пайыздан 2 (екі) пайызға төмендетілсін.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қаңтарынан бастап қолданысқа енгізіледі және ресми жариялануға тиіс.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