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149b" w14:textId="5c31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2024 жылғы 27 наурыздағы № VIII-21-20 шешімі. Шығыс Қазақстан облысының Әділет департаментінде 2024 жылғы 28 наурызда № 8985-16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туралы"Кодексінің (Салық кодексі) 696-3-бабы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сәйкес,Зайсан ауданының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Зайсан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 (төрт) пайыздан 2 (екі) пайызға төмендетілсін.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2024 жылғы 1 қаңтарынан бастап қолданысқа енгізіледі және ресми жариялануға тиіс.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