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0b2a" w14:textId="0960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әкімдігінің 2016 жылғы 20 қыркүйектегі № 521 "Ұлан ауданы бойынша үгіттік баспа материалдарын орналастыруға орындарды белгілеу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Ұлан ауданы әкімдігінің 2024 жылғы 15 мамырдағы № 216 қаулысы. Шығыс Қазақстан облысының Әділет департаментінде 2024 жылғы 22 мамырда № 9019-16 болып тіркелді</w:t>
      </w:r>
    </w:p>
    <w:p>
      <w:pPr>
        <w:spacing w:after="0"/>
        <w:ind w:left="0"/>
        <w:jc w:val="both"/>
      </w:pPr>
      <w:bookmarkStart w:name="z5" w:id="0"/>
      <w:r>
        <w:rPr>
          <w:rFonts w:ascii="Times New Roman"/>
          <w:b w:val="false"/>
          <w:i w:val="false"/>
          <w:color w:val="000000"/>
          <w:sz w:val="28"/>
        </w:rPr>
        <w:t>
      Ұлан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Ұлан ауданы әкімдігінің 2016 жылғы 20 қыркүйектегі № 521 "Ұлан ауданы бойынша үгіттік баспа материалдарын орналастыруға орындарды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4696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Осы қаулының орындалуына бақылау жетекшілік ететін аудан әкімінің орынбасарына жүктелсін. </w:t>
      </w:r>
    </w:p>
    <w:bookmarkEnd w:id="3"/>
    <w:bookmarkStart w:name="z9"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15 мамырдағы </w:t>
            </w:r>
            <w:r>
              <w:br/>
            </w:r>
            <w:r>
              <w:rPr>
                <w:rFonts w:ascii="Times New Roman"/>
                <w:b w:val="false"/>
                <w:i w:val="false"/>
                <w:color w:val="000000"/>
                <w:sz w:val="20"/>
              </w:rPr>
              <w:t xml:space="preserve">№ 216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521 қаулысына </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Үгіттік баспа материалдарын орналастыру үшін орындар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пен кент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Сағыр ауылдық клубының алдындағы қалқан, Ломоносов атындағы орта мектебінің алдындағы қалқан, М. Горький атындағы орта мектебінің алдындағы қалқан, Желдіөзек ауылының Орталық көшесіндегі қалқан.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"Мадина" дүкендерінің алдындағы, Мусин көшесінің бойындағы, Айыртау ауылындағы шаштараз ғимаратының жанындағы қалқандар, Шығыс Қазақстан облысы Денсаулық сақтау басқармасының психикалық денсаулық орталығы Новая Канайка ауылы бөлімінің алдындағы қалқан, Новая Канайка ауылындағы "Алтай" дүкенінің алдындағы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орта мектебінің алдындағы қалқан, Баяш Өтепов ауылдық клубының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Ново-Азовое ауылының Центральная көшесіндегі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орта мектебінің алдындағы қалқан, Асубұлақ кентінің дәрігерлік амбулаториясының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Привольное ауылының Лут көшесіндегі қалқан.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 атындағы мәдениет үйінің алдындағы қалқан, Алғабас ауылдық клубының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ауылындағы "Дархан" дүкенінің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Тройницкое негізгі мектебінің алдындағы қалқан, Каменка орта мектебінің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минимаркеті жанындағы қалқан, Заки Ахметов көшесіндегі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Панин көшесіндегі қалқан, "Иртыш" дүкені алдындағы қалқан, пошта бөлімшесінің алдындағы қалқан, "Таусамалы" теміржол станциясындағы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ауылындағы Молодежная көшесіндегі қалқан, Ново-Одесское ауылындағы Образцовая көшесіндегі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ауылындағы "Жангир", "Бейбарыс", "Ұлан", "Динара" дүкендерінің алдындағы қалқандар, Ізғұтты Айтықов ауылындағы Қасым Қайсенов атындағы орта мектебінің алдындағы қалқан, Жоғарғы Тайынты ауылының М. Таенов атындағы орта мектебінің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ауылының Қасым Қайсенов көшесіндегі қалқан, Пролетарка негізгі мектебінің алдындағы қалқан, Гагарин ауылының Центральная көшесіндегі қалқан.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ауылдық клубының алдындағы қалқан, Украинка орта мектебінің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ауылындағы "Пчелка" дүкенінің алдындағы қалқан, Макеевка ауылындағы "У Салимы" дүкенінің алдындағы қалқан, М. Әуезов атындағы орта мектебінің алдындағы қалқан.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