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1da6" w14:textId="fef1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13-12 шешімі. Батыс Қазақстан облысының Әділет департаментінде 2024 жылғы 27 наурызда № 73479-07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2024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