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a7aa" w14:textId="a3aa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9 қаңтардағы № 6 бұйрығы. Қазақстан Республикасының Әділет министрлігінде 2025 жылғы 13 қаңтарда № 35635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өнеркәсіптік қауіпсіздік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комитетіне: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9 қаңтардағы</w:t>
            </w:r>
            <w:r>
              <w:br/>
            </w:r>
            <w:r>
              <w:rPr>
                <w:rFonts w:ascii="Times New Roman"/>
                <w:b w:val="false"/>
                <w:i w:val="false"/>
                <w:color w:val="000000"/>
                <w:sz w:val="20"/>
              </w:rPr>
              <w:t xml:space="preserve">№ 6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өнеркәсіптік қауіпсіздік саласындағы кейбір бұйрықтардың тізбесі</w:t>
      </w:r>
    </w:p>
    <w:bookmarkStart w:name="z10" w:id="6"/>
    <w:p>
      <w:pPr>
        <w:spacing w:after="0"/>
        <w:ind w:left="0"/>
        <w:jc w:val="both"/>
      </w:pPr>
      <w:r>
        <w:rPr>
          <w:rFonts w:ascii="Times New Roman"/>
          <w:b w:val="false"/>
          <w:i w:val="false"/>
          <w:color w:val="000000"/>
          <w:sz w:val="28"/>
        </w:rPr>
        <w:t xml:space="preserve">
      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мынадай өзгерістер енгізілсін: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"193. Манометрді келесі жағдайларда қолдануға рұқсат берілмейді:</w:t>
      </w:r>
    </w:p>
    <w:bookmarkEnd w:id="8"/>
    <w:p>
      <w:pPr>
        <w:spacing w:after="0"/>
        <w:ind w:left="0"/>
        <w:jc w:val="both"/>
      </w:pPr>
      <w:r>
        <w:rPr>
          <w:rFonts w:ascii="Times New Roman"/>
          <w:b w:val="false"/>
          <w:i w:val="false"/>
          <w:color w:val="000000"/>
          <w:sz w:val="28"/>
        </w:rPr>
        <w:t xml:space="preserve">
      1) тексеру таңбасы болмаса; </w:t>
      </w:r>
    </w:p>
    <w:p>
      <w:pPr>
        <w:spacing w:after="0"/>
        <w:ind w:left="0"/>
        <w:jc w:val="both"/>
      </w:pPr>
      <w:r>
        <w:rPr>
          <w:rFonts w:ascii="Times New Roman"/>
          <w:b w:val="false"/>
          <w:i w:val="false"/>
          <w:color w:val="000000"/>
          <w:sz w:val="28"/>
        </w:rPr>
        <w:t>
      2) егер тексеру мерзімі өткен болса;</w:t>
      </w:r>
    </w:p>
    <w:p>
      <w:pPr>
        <w:spacing w:after="0"/>
        <w:ind w:left="0"/>
        <w:jc w:val="both"/>
      </w:pPr>
      <w:r>
        <w:rPr>
          <w:rFonts w:ascii="Times New Roman"/>
          <w:b w:val="false"/>
          <w:i w:val="false"/>
          <w:color w:val="000000"/>
          <w:sz w:val="28"/>
        </w:rPr>
        <w:t>
      3) егер монометрдің тілі оны ажыратқан кезде монометр үшін жол берілетін ауытқудың жартысынан асатын шамаға шкаланың нөлдік көрсеткішіне қайтадан оралмаса;</w:t>
      </w:r>
    </w:p>
    <w:p>
      <w:pPr>
        <w:spacing w:after="0"/>
        <w:ind w:left="0"/>
        <w:jc w:val="both"/>
      </w:pPr>
      <w:r>
        <w:rPr>
          <w:rFonts w:ascii="Times New Roman"/>
          <w:b w:val="false"/>
          <w:i w:val="false"/>
          <w:color w:val="000000"/>
          <w:sz w:val="28"/>
        </w:rPr>
        <w:t>
      4) егер әйнек сынса немесе оның көрсеткіштерінің дұрыстығына әсер ететін зақымданулар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"248. Ыдыстармен жеткізілетін паспорт, нұсқаулық және басқада пайдаланылатын құжаттар мемлекеттік және орыс тілдерінде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 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"249. Қазақстан Республикасы Төтенше жағдайлар министрінің 2021 жылғы 29 қыркүйектегі № 480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24562 болып тіркелген) бекітілген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нұсқаулыққа сәйкес орындалған қызметтің нормативтік мерзімін өтеген ыдыстарды тексеру нәтижелері есепке қою кезінде ұсынылады және ыдысты пайдаланудың бүкіл кезеңі ішінде пайдаланушы ұйымда сақталады.";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"252. Осы Қағидалардың әрекеттері қолданылатын ыдыстар жұмысқа қосқанға дейін монтаждаудан кейін және пайдалану процесінде кезең-кезеңімен Қазақстан Республикасы Төтенше жағдайлар министрінің 2021 жылғы 16 тамыздағы № 398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24019 болып тіркелген) бекітілген Қысыммен жұмыс істейтін түтіктерге, цистерналарға, бөшкелерге және баллондарға техникалық куәландыруды жүргізу жөніндегі нұсқаулыққа сәйкес техникалық куәландырудан өтеді.";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750-тармақ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"750. Манометрді келесі жағдайларда қолдануға рұқсат берілмейді:</w:t>
      </w:r>
    </w:p>
    <w:bookmarkEnd w:id="11"/>
    <w:p>
      <w:pPr>
        <w:spacing w:after="0"/>
        <w:ind w:left="0"/>
        <w:jc w:val="both"/>
      </w:pPr>
      <w:r>
        <w:rPr>
          <w:rFonts w:ascii="Times New Roman"/>
          <w:b w:val="false"/>
          <w:i w:val="false"/>
          <w:color w:val="000000"/>
          <w:sz w:val="28"/>
        </w:rPr>
        <w:t>
      1) тексеру таңбасы болмаса;</w:t>
      </w:r>
    </w:p>
    <w:p>
      <w:pPr>
        <w:spacing w:after="0"/>
        <w:ind w:left="0"/>
        <w:jc w:val="both"/>
      </w:pPr>
      <w:r>
        <w:rPr>
          <w:rFonts w:ascii="Times New Roman"/>
          <w:b w:val="false"/>
          <w:i w:val="false"/>
          <w:color w:val="000000"/>
          <w:sz w:val="28"/>
        </w:rPr>
        <w:t>
      2) тексеру мерзімі өткен болса;</w:t>
      </w:r>
    </w:p>
    <w:p>
      <w:pPr>
        <w:spacing w:after="0"/>
        <w:ind w:left="0"/>
        <w:jc w:val="both"/>
      </w:pPr>
      <w:r>
        <w:rPr>
          <w:rFonts w:ascii="Times New Roman"/>
          <w:b w:val="false"/>
          <w:i w:val="false"/>
          <w:color w:val="000000"/>
          <w:sz w:val="28"/>
        </w:rPr>
        <w:t>
      3) тілі оны ажыратқан кезде осы аспап үшін жол берілетін ауытқудың жартысынан асатын шамаға шкаланың нөлдік көрсеткішіне қайтадан оралмаса;</w:t>
      </w:r>
    </w:p>
    <w:p>
      <w:pPr>
        <w:spacing w:after="0"/>
        <w:ind w:left="0"/>
        <w:jc w:val="both"/>
      </w:pPr>
      <w:r>
        <w:rPr>
          <w:rFonts w:ascii="Times New Roman"/>
          <w:b w:val="false"/>
          <w:i w:val="false"/>
          <w:color w:val="000000"/>
          <w:sz w:val="28"/>
        </w:rPr>
        <w:t xml:space="preserve">
      4) әйнек сынса немесе оның көрсеткіштерінің дұрыстығына әсер ететін зақымданулар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806-тармақ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"806. Стационарлы қазандар ҚР ҚН 4.02-05-2013 "Қазандықтарды орнату", ҚР ҚН 4.04-10-2013 "Жылу электр станциялары" және осы Қағида талаптарына сай келетін үй-жайларға және ғимараттарға орнатылады. Егер қазан белгіленген климаттық жағдайларда жұмыс істеуге жобаланған болса, қазандарды ғимараттан тыс орнатуға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"815. Қазандық жайы жеткілікті табиғи жарықпен, ал қараңғы уақытта электр жарығымен қамтамасыз етіледі. Техникалық себептер бойынша табиғи жарықпен қамтамасыз етілмейтін орындары электр жарығымен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886-тармақ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xml:space="preserve">
      "886. Қазанмен ұсынылатын пасапорт, нұсқаулық және басқада пайдаланылатын құжаттар мемлекеттік тілде және орыс тілдерінде ұсынылады.";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1323-тармақ</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"1323. Манометрді келесі жағдайларда қолдануға рұқсат берілмейді:</w:t>
      </w:r>
    </w:p>
    <w:bookmarkEnd w:id="15"/>
    <w:p>
      <w:pPr>
        <w:spacing w:after="0"/>
        <w:ind w:left="0"/>
        <w:jc w:val="both"/>
      </w:pPr>
      <w:r>
        <w:rPr>
          <w:rFonts w:ascii="Times New Roman"/>
          <w:b w:val="false"/>
          <w:i w:val="false"/>
          <w:color w:val="000000"/>
          <w:sz w:val="28"/>
        </w:rPr>
        <w:t xml:space="preserve">
      1) тексеру таңбасы болмаса; </w:t>
      </w:r>
    </w:p>
    <w:p>
      <w:pPr>
        <w:spacing w:after="0"/>
        <w:ind w:left="0"/>
        <w:jc w:val="both"/>
      </w:pPr>
      <w:r>
        <w:rPr>
          <w:rFonts w:ascii="Times New Roman"/>
          <w:b w:val="false"/>
          <w:i w:val="false"/>
          <w:color w:val="000000"/>
          <w:sz w:val="28"/>
        </w:rPr>
        <w:t>
      2) егер тексеру мерзімі өткен болса;</w:t>
      </w:r>
    </w:p>
    <w:p>
      <w:pPr>
        <w:spacing w:after="0"/>
        <w:ind w:left="0"/>
        <w:jc w:val="both"/>
      </w:pPr>
      <w:r>
        <w:rPr>
          <w:rFonts w:ascii="Times New Roman"/>
          <w:b w:val="false"/>
          <w:i w:val="false"/>
          <w:color w:val="000000"/>
          <w:sz w:val="28"/>
        </w:rPr>
        <w:t>
      3) егер монометрдің тілі оны ажыратқан кезде монометр үшін жол берілетін ауытқудың жартысынан асатын шамаға шкаланың нөлдік көрсеткішіне қайтадан оралмаса;</w:t>
      </w:r>
    </w:p>
    <w:p>
      <w:pPr>
        <w:spacing w:after="0"/>
        <w:ind w:left="0"/>
        <w:jc w:val="both"/>
      </w:pPr>
      <w:r>
        <w:rPr>
          <w:rFonts w:ascii="Times New Roman"/>
          <w:b w:val="false"/>
          <w:i w:val="false"/>
          <w:color w:val="000000"/>
          <w:sz w:val="28"/>
        </w:rPr>
        <w:t>
      4) егер әйнек сынса немесе оның көрсеткіштерінің дұрыстығына әсер ететін зақымданулар болса.".</w:t>
      </w:r>
    </w:p>
    <w:bookmarkStart w:name="z31" w:id="16"/>
    <w:p>
      <w:pPr>
        <w:spacing w:after="0"/>
        <w:ind w:left="0"/>
        <w:jc w:val="both"/>
      </w:pPr>
      <w:r>
        <w:rPr>
          <w:rFonts w:ascii="Times New Roman"/>
          <w:b w:val="false"/>
          <w:i w:val="false"/>
          <w:color w:val="000000"/>
          <w:sz w:val="28"/>
        </w:rPr>
        <w:t xml:space="preserve">
      2.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мынадай өзгерістер мен толықтырулар енгізілсін:</w:t>
      </w:r>
    </w:p>
    <w:bookmarkEnd w:id="16"/>
    <w:bookmarkStart w:name="z32" w:id="17"/>
    <w:p>
      <w:pPr>
        <w:spacing w:after="0"/>
        <w:ind w:left="0"/>
        <w:jc w:val="both"/>
      </w:pPr>
      <w:r>
        <w:rPr>
          <w:rFonts w:ascii="Times New Roman"/>
          <w:b w:val="false"/>
          <w:i w:val="false"/>
          <w:color w:val="000000"/>
          <w:sz w:val="28"/>
        </w:rPr>
        <w:t xml:space="preserve">
      көрсетілген бұйрықпен бекітілген жүк көтергіш механизмдерді пайдалану кезінде өнеркәсіптік қауіпсіздікті қамтамасыз ету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xml:space="preserve">
      "65. Лифтіні жөндеген немесе оны қайта қалпына келтіруді (жаңартуды) орындағын ұйым бас мердігер құрылыс ұйымымен бірлесіп, лифт шахтасын, лифтінің өзін қарауды, оның жұмыс істеуін тексеруді, осы Қағидалардың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842-тармақшаларына</w:t>
      </w:r>
      <w:r>
        <w:rPr>
          <w:rFonts w:ascii="Times New Roman"/>
          <w:b w:val="false"/>
          <w:i w:val="false"/>
          <w:color w:val="000000"/>
          <w:sz w:val="28"/>
        </w:rPr>
        <w:t xml:space="preserve"> сәйкес лифтіні, ал тұрақты тоқ электр жетегі бар лифтіні осы Қағидалардың </w:t>
      </w:r>
      <w:r>
        <w:rPr>
          <w:rFonts w:ascii="Times New Roman"/>
          <w:b w:val="false"/>
          <w:i w:val="false"/>
          <w:color w:val="000000"/>
          <w:sz w:val="28"/>
        </w:rPr>
        <w:t>843-тармақшасына</w:t>
      </w:r>
      <w:r>
        <w:rPr>
          <w:rFonts w:ascii="Times New Roman"/>
          <w:b w:val="false"/>
          <w:i w:val="false"/>
          <w:color w:val="000000"/>
          <w:sz w:val="28"/>
        </w:rPr>
        <w:t xml:space="preserve"> сәйкес статикалық және динамикалық сынауды ұйымдастырады және жүргізеді.</w:t>
      </w:r>
    </w:p>
    <w:bookmarkEnd w:id="18"/>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инспекторы лифт шахтасының құрылыс бөлігін қабылдау бойынша комиссия жұмысына және монтаждаудан кейін лифтіні толық техникалық куәландыруды жүргізуге қатысады.</w:t>
      </w:r>
    </w:p>
    <w:p>
      <w:pPr>
        <w:spacing w:after="0"/>
        <w:ind w:left="0"/>
        <w:jc w:val="both"/>
      </w:pPr>
      <w:r>
        <w:rPr>
          <w:rFonts w:ascii="Times New Roman"/>
          <w:b w:val="false"/>
          <w:i w:val="false"/>
          <w:color w:val="000000"/>
          <w:sz w:val="28"/>
        </w:rPr>
        <w:t xml:space="preserve">
      Аталған жұмыс түрлері мен сынақтардың оң нәтижелері кезінде аталған ұйымдар осы Қағидалардың "Лифтінің техникалық дайындығының актісі" деген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нысан бойынша лифтінің техникалық дайындығы туралы актіні жасайды.</w:t>
      </w:r>
    </w:p>
    <w:p>
      <w:pPr>
        <w:spacing w:after="0"/>
        <w:ind w:left="0"/>
        <w:jc w:val="both"/>
      </w:pPr>
      <w:r>
        <w:rPr>
          <w:rFonts w:ascii="Times New Roman"/>
          <w:b w:val="false"/>
          <w:i w:val="false"/>
          <w:color w:val="000000"/>
          <w:sz w:val="28"/>
        </w:rPr>
        <w:t>
      Бас мердігер құрылыс ұйымы болмаған кезде оның аталған функцияларын лифт иесі атқарады (иесі – балансында лифт болатын немесе оны пайдалануға енгізген сәттен балансына берілетін заңды, жеке тұлға (ұйым).</w:t>
      </w:r>
    </w:p>
    <w:p>
      <w:pPr>
        <w:spacing w:after="0"/>
        <w:ind w:left="0"/>
        <w:jc w:val="both"/>
      </w:pPr>
      <w:r>
        <w:rPr>
          <w:rFonts w:ascii="Times New Roman"/>
          <w:b w:val="false"/>
          <w:i w:val="false"/>
          <w:color w:val="000000"/>
          <w:sz w:val="28"/>
        </w:rPr>
        <w:t>
      Монтаждау ұйымының аталған актісіне қоса иесіне мынадай құжаттар беріледі:</w:t>
      </w:r>
    </w:p>
    <w:p>
      <w:pPr>
        <w:spacing w:after="0"/>
        <w:ind w:left="0"/>
        <w:jc w:val="both"/>
      </w:pPr>
      <w:r>
        <w:rPr>
          <w:rFonts w:ascii="Times New Roman"/>
          <w:b w:val="false"/>
          <w:i w:val="false"/>
          <w:color w:val="000000"/>
          <w:sz w:val="28"/>
        </w:rPr>
        <w:t>
      жабдықтың жерге қосу (нөлдеу) элементтерінің кедергісі өлшемін қарау және өлшеу хаттамасы;</w:t>
      </w:r>
    </w:p>
    <w:p>
      <w:pPr>
        <w:spacing w:after="0"/>
        <w:ind w:left="0"/>
        <w:jc w:val="both"/>
      </w:pPr>
      <w:r>
        <w:rPr>
          <w:rFonts w:ascii="Times New Roman"/>
          <w:b w:val="false"/>
          <w:i w:val="false"/>
          <w:color w:val="000000"/>
          <w:sz w:val="28"/>
        </w:rPr>
        <w:t>
      қуатты электр жабдығы, басқару және дабыл тізбектері, қуатты және жарық электр сымдары оқшауларының кедергісі өлшемін өлшеу хаттамасы.";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жетінші абзацы мынадай редакцияда жазылсын:</w:t>
      </w:r>
    </w:p>
    <w:bookmarkStart w:name="z36" w:id="19"/>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бойынша мемлекеттік инспекторы.";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"75. Егер қарау және тексеру кезінде, сондай-ақ техникалық куәландыру кезінде мыналар анықталса, лифт пайдалануға берілмейді:</w:t>
      </w:r>
    </w:p>
    <w:bookmarkEnd w:id="20"/>
    <w:p>
      <w:pPr>
        <w:spacing w:after="0"/>
        <w:ind w:left="0"/>
        <w:jc w:val="both"/>
      </w:pPr>
      <w:r>
        <w:rPr>
          <w:rFonts w:ascii="Times New Roman"/>
          <w:b w:val="false"/>
          <w:i w:val="false"/>
          <w:color w:val="000000"/>
          <w:sz w:val="28"/>
        </w:rPr>
        <w:t>
      қарау, тексеру немесе куәландыру барысында жойылмайтын, лифтілерді қауіпсіз пайдалануға әсер ететін ақаулардың болуы;</w:t>
      </w:r>
    </w:p>
    <w:p>
      <w:pPr>
        <w:spacing w:after="0"/>
        <w:ind w:left="0"/>
        <w:jc w:val="both"/>
      </w:pPr>
      <w:r>
        <w:rPr>
          <w:rFonts w:ascii="Times New Roman"/>
          <w:b w:val="false"/>
          <w:i w:val="false"/>
          <w:color w:val="000000"/>
          <w:sz w:val="28"/>
        </w:rPr>
        <w:t>
      техникалық қызмет көрсету және лифтіні жөндеу бойынша жұмыстарды ұйымдастыруға жауапты тұлға және (немесе) лифтіні пайдалануға жауапты тұлға тағайындауының болмауы;</w:t>
      </w:r>
    </w:p>
    <w:p>
      <w:pPr>
        <w:spacing w:after="0"/>
        <w:ind w:left="0"/>
        <w:jc w:val="both"/>
      </w:pPr>
      <w:r>
        <w:rPr>
          <w:rFonts w:ascii="Times New Roman"/>
          <w:b w:val="false"/>
          <w:i w:val="false"/>
          <w:color w:val="000000"/>
          <w:sz w:val="28"/>
        </w:rPr>
        <w:t>
      лифтінің ақаусыз күйіне жауапты электрмеханик болмаса;</w:t>
      </w:r>
    </w:p>
    <w:p>
      <w:pPr>
        <w:spacing w:after="0"/>
        <w:ind w:left="0"/>
        <w:jc w:val="both"/>
      </w:pPr>
      <w:r>
        <w:rPr>
          <w:rFonts w:ascii="Times New Roman"/>
          <w:b w:val="false"/>
          <w:i w:val="false"/>
          <w:color w:val="000000"/>
          <w:sz w:val="28"/>
        </w:rPr>
        <w:t>
      оқытылған және аттестатталған қызмет көрсетуші персоналдың болмауы;</w:t>
      </w:r>
    </w:p>
    <w:p>
      <w:pPr>
        <w:spacing w:after="0"/>
        <w:ind w:left="0"/>
        <w:jc w:val="both"/>
      </w:pPr>
      <w:r>
        <w:rPr>
          <w:rFonts w:ascii="Times New Roman"/>
          <w:b w:val="false"/>
          <w:i w:val="false"/>
          <w:color w:val="000000"/>
          <w:sz w:val="28"/>
        </w:rPr>
        <w:t>
      иесі немесе пайдаланушы ұйым басшысы өндірістік бақылау туралы ережені әзірлемесе.</w:t>
      </w:r>
    </w:p>
    <w:p>
      <w:pPr>
        <w:spacing w:after="0"/>
        <w:ind w:left="0"/>
        <w:jc w:val="both"/>
      </w:pPr>
      <w:r>
        <w:rPr>
          <w:rFonts w:ascii="Times New Roman"/>
          <w:b w:val="false"/>
          <w:i w:val="false"/>
          <w:color w:val="000000"/>
          <w:sz w:val="28"/>
        </w:rPr>
        <w:t>
      Техникалық куәландыру барысында аталған бұзылулар анықталған кезде лифт паспортында және актіде ол бұзылуларды жойғанға дейін лифтіні пайдалануға беру мүмкін еместігі туралы және нақты себептері көрсетілген қауіптілік туралы ескертетін жазба жазылады.</w:t>
      </w:r>
    </w:p>
    <w:p>
      <w:pPr>
        <w:spacing w:after="0"/>
        <w:ind w:left="0"/>
        <w:jc w:val="both"/>
      </w:pPr>
      <w:r>
        <w:rPr>
          <w:rFonts w:ascii="Times New Roman"/>
          <w:b w:val="false"/>
          <w:i w:val="false"/>
          <w:color w:val="000000"/>
          <w:sz w:val="28"/>
        </w:rPr>
        <w:t>
      Егер анықталған ақаулар қарау, тексеру және куәландыру барысында, ал лифтіні қауіпсіз пайдалануға әсер етпейтін ақаулар – кесте бойынша жақын арадағы жөндеу кезіндежойылатын болса, лифтіні пайдалануға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жетінші абзацы мынадай редакцияда жазылсын:</w:t>
      </w:r>
    </w:p>
    <w:bookmarkStart w:name="z40" w:id="21"/>
    <w:p>
      <w:pPr>
        <w:spacing w:after="0"/>
        <w:ind w:left="0"/>
        <w:jc w:val="both"/>
      </w:pPr>
      <w:r>
        <w:rPr>
          <w:rFonts w:ascii="Times New Roman"/>
          <w:b w:val="false"/>
          <w:i w:val="false"/>
          <w:color w:val="000000"/>
          <w:sz w:val="28"/>
        </w:rPr>
        <w:t>
      "инженерлік-техникалық қызметкерлердің осы Қағидаларды, персоналдың технологиялық регламентті орындауын қамтамасыз ету.";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"82. Жүк көтергіш крандардың қауіпсіз пайдаланылуын қадағалайтын инженерлік-техникалық жұмыскер:</w:t>
      </w:r>
    </w:p>
    <w:bookmarkEnd w:id="22"/>
    <w:p>
      <w:pPr>
        <w:spacing w:after="0"/>
        <w:ind w:left="0"/>
        <w:jc w:val="both"/>
      </w:pPr>
      <w:r>
        <w:rPr>
          <w:rFonts w:ascii="Times New Roman"/>
          <w:b w:val="false"/>
          <w:i w:val="false"/>
          <w:color w:val="000000"/>
          <w:sz w:val="28"/>
        </w:rPr>
        <w:t>
      жүк көтергіш крандарды, алмалы-салмалы жүк қармау құрылғыларын, ыдыстарды, кран жолдарын қауіпсіз пайдалану және техникалық күйін қадағалауды жүзеге асырады және өнеркәсіптік қауіпсіздік қағидаларын бұзудың алды алу бойынша шаралар қабылдайды;</w:t>
      </w:r>
    </w:p>
    <w:p>
      <w:pPr>
        <w:spacing w:after="0"/>
        <w:ind w:left="0"/>
        <w:jc w:val="both"/>
      </w:pPr>
      <w:r>
        <w:rPr>
          <w:rFonts w:ascii="Times New Roman"/>
          <w:b w:val="false"/>
          <w:i w:val="false"/>
          <w:color w:val="000000"/>
          <w:sz w:val="28"/>
        </w:rPr>
        <w:t>
      жүк көтергіш крандарды куәландыруды жүргізеді және паспортта осы Қағидаларда қарастырылған жағдайларда оларды пайдалдануға рұқсат беретін жазбаны ресімдейді, егер бұл функциялар басқа жауапты тұлғаларға жүктелмесе, өнеркәсіптік қауіпсіздік саласындағы уәкілетті органның аумақтық бөлімшесінде есепке қоюға жатпайтын жүк көтергіш крандардың, алмалы-салмалы жүк қармау құрылғыларының есебін және техникалық куәландыруды жүргізеді;</w:t>
      </w:r>
    </w:p>
    <w:p>
      <w:pPr>
        <w:spacing w:after="0"/>
        <w:ind w:left="0"/>
        <w:jc w:val="both"/>
      </w:pPr>
      <w:r>
        <w:rPr>
          <w:rFonts w:ascii="Times New Roman"/>
          <w:b w:val="false"/>
          <w:i w:val="false"/>
          <w:color w:val="000000"/>
          <w:sz w:val="28"/>
        </w:rPr>
        <w:t>
      жүк көтергіш крандарды, кран жолдарын мерзімдік қарау мен жөндеу кестелерінің және алмалы-салмалы жүк қармау құрылғылары мен ыдыстарды тексеру мерзімдерінің сақталуын бақылайды;</w:t>
      </w:r>
    </w:p>
    <w:p>
      <w:pPr>
        <w:spacing w:after="0"/>
        <w:ind w:left="0"/>
        <w:jc w:val="both"/>
      </w:pPr>
      <w:r>
        <w:rPr>
          <w:rFonts w:ascii="Times New Roman"/>
          <w:b w:val="false"/>
          <w:i w:val="false"/>
          <w:color w:val="000000"/>
          <w:sz w:val="28"/>
        </w:rPr>
        <w:t xml:space="preserve">
      жұмысшыларды жүк көтергіш крандарды басқару және оларға қызмет көрсетуге жіберу тәртібінің сақталуын тексереді, қызмет көрсету және жөндеу персоналының білімін мерзімдік тексеру, жүк көтергіш крандарды ақаусыз күйде ұстауға жауапты инженерлік-техникалық жұмыскерлердің және "Азаматтық қорғау туралы" ҚР Заңының </w:t>
      </w:r>
      <w:r>
        <w:rPr>
          <w:rFonts w:ascii="Times New Roman"/>
          <w:b w:val="false"/>
          <w:i w:val="false"/>
          <w:color w:val="000000"/>
          <w:sz w:val="28"/>
        </w:rPr>
        <w:t>79-бабына</w:t>
      </w:r>
      <w:r>
        <w:rPr>
          <w:rFonts w:ascii="Times New Roman"/>
          <w:b w:val="false"/>
          <w:i w:val="false"/>
          <w:color w:val="000000"/>
          <w:sz w:val="28"/>
        </w:rPr>
        <w:t xml:space="preserve"> сәйкес крандармен қауіпсіз жұмыс жүргізуге жауапты тұлғалардың білімін тексеру бойынша комиссия жұмысына қатысады;</w:t>
      </w:r>
    </w:p>
    <w:p>
      <w:pPr>
        <w:spacing w:after="0"/>
        <w:ind w:left="0"/>
        <w:jc w:val="both"/>
      </w:pPr>
      <w:r>
        <w:rPr>
          <w:rFonts w:ascii="Times New Roman"/>
          <w:b w:val="false"/>
          <w:i w:val="false"/>
          <w:color w:val="000000"/>
          <w:sz w:val="28"/>
        </w:rPr>
        <w:t>
      технологиялық регламенттердің болуын және оларды қызмет көрсететін персоналдың, жүк көтергіш механизмдерді ақаусыз күйде ұстауға жауапты инженерлік-техникалық жұмыскерлердің (мамандардың) және крандармен қауіпсіз жұмыс жүргізуге жауапты тұлғалардың орындауын бақылайды;</w:t>
      </w:r>
    </w:p>
    <w:p>
      <w:pPr>
        <w:spacing w:after="0"/>
        <w:ind w:left="0"/>
        <w:jc w:val="both"/>
      </w:pPr>
      <w:r>
        <w:rPr>
          <w:rFonts w:ascii="Times New Roman"/>
          <w:b w:val="false"/>
          <w:i w:val="false"/>
          <w:color w:val="000000"/>
          <w:sz w:val="28"/>
        </w:rPr>
        <w:t>
      жүктерді іліп қоюдың қолданылатын тәсілдерінің дұрыстығына, жүкті қаттап қою өлшемдерінің сақталуына, жебелі, өздігінен жүретін крандарды орнату дұрыстығына, электр беру желілеріне жақын және көпірлі және консольді жылжымалы крандардың кран жолдарында жұмыстарды орындау кезінде рұқсат-нарядтары жүйесінің сақталуына назар аудара отырып, жүк көтергіш крандармен жұмыс істеу кезінде қауіпсіздік ережелерінің, технологиялық регламенттердің орындалуын тексереді;</w:t>
      </w:r>
    </w:p>
    <w:p>
      <w:pPr>
        <w:spacing w:after="0"/>
        <w:ind w:left="0"/>
        <w:jc w:val="both"/>
      </w:pPr>
      <w:r>
        <w:rPr>
          <w:rFonts w:ascii="Times New Roman"/>
          <w:b w:val="false"/>
          <w:i w:val="false"/>
          <w:color w:val="000000"/>
          <w:sz w:val="28"/>
        </w:rPr>
        <w:t>
      иесі немесе пайдаланушы ұйым басшысы белгілеген объектілерде жебелі, өздігінен жүретін крандарды бөлу және жолдау тәртібінің сақталуын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 </w:t>
      </w:r>
    </w:p>
    <w:bookmarkStart w:name="z44" w:id="23"/>
    <w:p>
      <w:pPr>
        <w:spacing w:after="0"/>
        <w:ind w:left="0"/>
        <w:jc w:val="both"/>
      </w:pPr>
      <w:r>
        <w:rPr>
          <w:rFonts w:ascii="Times New Roman"/>
          <w:b w:val="false"/>
          <w:i w:val="false"/>
          <w:color w:val="000000"/>
          <w:sz w:val="28"/>
        </w:rPr>
        <w:t>
      "83. Жүк көтергіш крандармен жұмыс істеу және қызмет көрсету кезінде ақаулар, осы Қағидаларды бұзу анықталған кезде жүк көтергіш крандардың қауіпсіз пайдаланылуын қадағалайтын инженерлік-техникалық жұмыскер оларды жою бойынша шаралар қабылдайды, қажет болған жағдайда кранды тоқтатады.</w:t>
      </w:r>
    </w:p>
    <w:bookmarkEnd w:id="23"/>
    <w:p>
      <w:pPr>
        <w:spacing w:after="0"/>
        <w:ind w:left="0"/>
        <w:jc w:val="both"/>
      </w:pPr>
      <w:r>
        <w:rPr>
          <w:rFonts w:ascii="Times New Roman"/>
          <w:b w:val="false"/>
          <w:i w:val="false"/>
          <w:color w:val="000000"/>
          <w:sz w:val="28"/>
        </w:rPr>
        <w:t>
      Жүк көтергіш крандардың қауіпсіз пайдаланылуын қадағалайтын инженерлік-техникалық жұмыскер:</w:t>
      </w:r>
    </w:p>
    <w:p>
      <w:pPr>
        <w:spacing w:after="0"/>
        <w:ind w:left="0"/>
        <w:jc w:val="both"/>
      </w:pPr>
      <w:r>
        <w:rPr>
          <w:rFonts w:ascii="Times New Roman"/>
          <w:b w:val="false"/>
          <w:i w:val="false"/>
          <w:color w:val="000000"/>
          <w:sz w:val="28"/>
        </w:rPr>
        <w:t>
      тежегіштердің, арқандар мен олардың бекіткіштерінің, шынжырлардың, ілмектердің, шығырлардың, жүретін доңғалақтардың, бұғаттау құрылғылары мен қауіпсіздік құралдарының, кранның электр сызбалырының ақаулары анықталғанда;</w:t>
      </w:r>
    </w:p>
    <w:p>
      <w:pPr>
        <w:spacing w:after="0"/>
        <w:ind w:left="0"/>
        <w:jc w:val="both"/>
      </w:pPr>
      <w:r>
        <w:rPr>
          <w:rFonts w:ascii="Times New Roman"/>
          <w:b w:val="false"/>
          <w:i w:val="false"/>
          <w:color w:val="000000"/>
          <w:sz w:val="28"/>
        </w:rPr>
        <w:t>
      салмақ түсірілетін металл құрылымында жарылулар мен деформациялар болғанда;</w:t>
      </w:r>
    </w:p>
    <w:p>
      <w:pPr>
        <w:spacing w:after="0"/>
        <w:ind w:left="0"/>
        <w:jc w:val="both"/>
      </w:pPr>
      <w:r>
        <w:rPr>
          <w:rFonts w:ascii="Times New Roman"/>
          <w:b w:val="false"/>
          <w:i w:val="false"/>
          <w:color w:val="000000"/>
          <w:sz w:val="28"/>
        </w:rPr>
        <w:t xml:space="preserve">
      осы Қағидаларға "Кранды рельс жолдарының негізгі элементтері ақаулығының шекті нормалары" деген </w:t>
      </w:r>
      <w:r>
        <w:rPr>
          <w:rFonts w:ascii="Times New Roman"/>
          <w:b w:val="false"/>
          <w:i w:val="false"/>
          <w:color w:val="000000"/>
          <w:sz w:val="28"/>
        </w:rPr>
        <w:t>11-қосымшада</w:t>
      </w:r>
      <w:r>
        <w:rPr>
          <w:rFonts w:ascii="Times New Roman"/>
          <w:b w:val="false"/>
          <w:i w:val="false"/>
          <w:color w:val="000000"/>
          <w:sz w:val="28"/>
        </w:rPr>
        <w:t xml:space="preserve"> және "Кранды рельс жолдарының жобалық қалыптан ауытқуының шекті шамалары" деген </w:t>
      </w:r>
      <w:r>
        <w:rPr>
          <w:rFonts w:ascii="Times New Roman"/>
          <w:b w:val="false"/>
          <w:i w:val="false"/>
          <w:color w:val="000000"/>
          <w:sz w:val="28"/>
        </w:rPr>
        <w:t>12-қосымшада</w:t>
      </w:r>
      <w:r>
        <w:rPr>
          <w:rFonts w:ascii="Times New Roman"/>
          <w:b w:val="false"/>
          <w:i w:val="false"/>
          <w:color w:val="000000"/>
          <w:sz w:val="28"/>
        </w:rPr>
        <w:t xml:space="preserve"> көрсетілген рельс жолы элементтерінің жарамсыздықтары мен ауытқулары анықталғанда;</w:t>
      </w:r>
    </w:p>
    <w:p>
      <w:pPr>
        <w:spacing w:after="0"/>
        <w:ind w:left="0"/>
        <w:jc w:val="both"/>
      </w:pPr>
      <w:r>
        <w:rPr>
          <w:rFonts w:ascii="Times New Roman"/>
          <w:b w:val="false"/>
          <w:i w:val="false"/>
          <w:color w:val="000000"/>
          <w:sz w:val="28"/>
        </w:rPr>
        <w:t>
      техникалық куәландыру мерзімі немесе кранның нормативтік қызмет мерзімі өткенде;</w:t>
      </w:r>
    </w:p>
    <w:p>
      <w:pPr>
        <w:spacing w:after="0"/>
        <w:ind w:left="0"/>
        <w:jc w:val="both"/>
      </w:pPr>
      <w:r>
        <w:rPr>
          <w:rFonts w:ascii="Times New Roman"/>
          <w:b w:val="false"/>
          <w:i w:val="false"/>
          <w:color w:val="000000"/>
          <w:sz w:val="28"/>
        </w:rPr>
        <w:t xml:space="preserve">
      "Азаматтық қорғау туралы" ҚР Заңының </w:t>
      </w:r>
      <w:r>
        <w:rPr>
          <w:rFonts w:ascii="Times New Roman"/>
          <w:b w:val="false"/>
          <w:i w:val="false"/>
          <w:color w:val="000000"/>
          <w:sz w:val="28"/>
        </w:rPr>
        <w:t>79-бабына</w:t>
      </w:r>
      <w:r>
        <w:rPr>
          <w:rFonts w:ascii="Times New Roman"/>
          <w:b w:val="false"/>
          <w:i w:val="false"/>
          <w:color w:val="000000"/>
          <w:sz w:val="28"/>
        </w:rPr>
        <w:t xml:space="preserve"> сәйкес кранға кезекті білімін тексеруден өтпеген краншылар, сроптаушылар қызмет көрсетсе және жүк көтергіш механизмдерді ақаусыз күйде ұстауға жауапты инженерлік-техникалық жұмыскерлер, крандармен қауіпсіз жұмыс істеуге жауапты тұлғалар тағайындалмаса;</w:t>
      </w:r>
    </w:p>
    <w:p>
      <w:pPr>
        <w:spacing w:after="0"/>
        <w:ind w:left="0"/>
        <w:jc w:val="both"/>
      </w:pPr>
      <w:r>
        <w:rPr>
          <w:rFonts w:ascii="Times New Roman"/>
          <w:b w:val="false"/>
          <w:i w:val="false"/>
          <w:color w:val="000000"/>
          <w:sz w:val="28"/>
        </w:rPr>
        <w:t>
      жүк көтергіш кранды өнеркәсіптік қауіпсіздік саласындағы уәкілетті органның аумақтық бөлімшесінде есепке қою туралы мәлімет немесе паспорт болмағанда;</w:t>
      </w:r>
    </w:p>
    <w:p>
      <w:pPr>
        <w:spacing w:after="0"/>
        <w:ind w:left="0"/>
        <w:jc w:val="both"/>
      </w:pPr>
      <w:r>
        <w:rPr>
          <w:rFonts w:ascii="Times New Roman"/>
          <w:b w:val="false"/>
          <w:i w:val="false"/>
          <w:color w:val="000000"/>
          <w:sz w:val="28"/>
        </w:rPr>
        <w:t>
      тасымалданатын жүктердің салмағына және сипатына сәйкес келетін алмалы-салмалы жүк қармау құрылғылары, ыдыстар болмағанда немесе олардың ақаулықтары болғанда;</w:t>
      </w:r>
    </w:p>
    <w:p>
      <w:pPr>
        <w:spacing w:after="0"/>
        <w:ind w:left="0"/>
        <w:jc w:val="both"/>
      </w:pPr>
      <w:r>
        <w:rPr>
          <w:rFonts w:ascii="Times New Roman"/>
          <w:b w:val="false"/>
          <w:i w:val="false"/>
          <w:color w:val="000000"/>
          <w:sz w:val="28"/>
        </w:rPr>
        <w:t>
      жерге қосу құрылғыларының немесе кранның электр жабдығының ақаулары кезінде жүк көтергіш кранды пайдалануға жол бермейді.";</w:t>
      </w:r>
    </w:p>
    <w:bookmarkStart w:name="z45" w:id="24"/>
    <w:p>
      <w:pPr>
        <w:spacing w:after="0"/>
        <w:ind w:left="0"/>
        <w:jc w:val="both"/>
      </w:pPr>
      <w:r>
        <w:rPr>
          <w:rFonts w:ascii="Times New Roman"/>
          <w:b w:val="false"/>
          <w:i w:val="false"/>
          <w:color w:val="000000"/>
          <w:sz w:val="28"/>
        </w:rPr>
        <w:t>
      85-тармақ мынадай редакцияда жазылсын:</w:t>
      </w:r>
    </w:p>
    <w:bookmarkEnd w:id="24"/>
    <w:bookmarkStart w:name="z46" w:id="25"/>
    <w:p>
      <w:pPr>
        <w:spacing w:after="0"/>
        <w:ind w:left="0"/>
        <w:jc w:val="both"/>
      </w:pPr>
      <w:r>
        <w:rPr>
          <w:rFonts w:ascii="Times New Roman"/>
          <w:b w:val="false"/>
          <w:i w:val="false"/>
          <w:color w:val="000000"/>
          <w:sz w:val="28"/>
        </w:rPr>
        <w:t>
      "85. Жүк көтергіш крандарды ақаусыз күйде ұстауға жауапты инженерлік-техникалық жұмыскер мыналарды қамтамасыз етеді:</w:t>
      </w:r>
    </w:p>
    <w:bookmarkEnd w:id="25"/>
    <w:p>
      <w:pPr>
        <w:spacing w:after="0"/>
        <w:ind w:left="0"/>
        <w:jc w:val="both"/>
      </w:pPr>
      <w:r>
        <w:rPr>
          <w:rFonts w:ascii="Times New Roman"/>
          <w:b w:val="false"/>
          <w:i w:val="false"/>
          <w:color w:val="000000"/>
          <w:sz w:val="28"/>
        </w:rPr>
        <w:t>
      кестемен белгіленген мерзімдерде мерзімдік қарау, техникалық қызмет көрсету және жөндеу, мерзімдік қарау журналының дұрыс жүргізілуін жүйелі бақылау және анықталған ақауларды уақытында жою, белгіленген мерзімдерде жүк көтергіш механизмдерді, кран жолдарын, алмалы-салмалы жүк қармау құрылғылары мен ыдыстарды өзі қарау жолымен жүк көтергіш крандарды, алмалы-салмалы жүк қармау құрылғыларын, ыдыстарды және кран жолдарын ақаусыз күйде ұстауды (егер соңғыларын ақаусыз күйде ұстау басқа қызметтерге жүктелмесе);</w:t>
      </w:r>
    </w:p>
    <w:p>
      <w:pPr>
        <w:spacing w:after="0"/>
        <w:ind w:left="0"/>
        <w:jc w:val="both"/>
      </w:pPr>
      <w:r>
        <w:rPr>
          <w:rFonts w:ascii="Times New Roman"/>
          <w:b w:val="false"/>
          <w:i w:val="false"/>
          <w:color w:val="000000"/>
          <w:sz w:val="28"/>
        </w:rPr>
        <w:t xml:space="preserve">
      өзіне жүктелген функцияларды орындау үшін қажетті білімі және жеткілікті дағдылары бар, оқыған және аттестатталған персоналдың жүк көтергіш механизмдерді жөндеуді және қызмет көрсетуді, "Азаматтық қорғау туралы" ҚР Заңының </w:t>
      </w:r>
      <w:r>
        <w:rPr>
          <w:rFonts w:ascii="Times New Roman"/>
          <w:b w:val="false"/>
          <w:i w:val="false"/>
          <w:color w:val="000000"/>
          <w:sz w:val="28"/>
        </w:rPr>
        <w:t>79-бабына</w:t>
      </w:r>
      <w:r>
        <w:rPr>
          <w:rFonts w:ascii="Times New Roman"/>
          <w:b w:val="false"/>
          <w:i w:val="false"/>
          <w:color w:val="000000"/>
          <w:sz w:val="28"/>
        </w:rPr>
        <w:t xml:space="preserve"> сәйкес қызмет көрсететін персоналдың білімін үздіксіз тексеруді;</w:t>
      </w:r>
    </w:p>
    <w:p>
      <w:pPr>
        <w:spacing w:after="0"/>
        <w:ind w:left="0"/>
        <w:jc w:val="both"/>
      </w:pPr>
      <w:r>
        <w:rPr>
          <w:rFonts w:ascii="Times New Roman"/>
          <w:b w:val="false"/>
          <w:i w:val="false"/>
          <w:color w:val="000000"/>
          <w:sz w:val="28"/>
        </w:rPr>
        <w:t>
      краншылардың және жөндеу персоналының жүк көтергіш крандарға қауіпсіз қызмет көрсету бойынша технологиялық регламентті орындауын;</w:t>
      </w:r>
    </w:p>
    <w:p>
      <w:pPr>
        <w:spacing w:after="0"/>
        <w:ind w:left="0"/>
        <w:jc w:val="both"/>
      </w:pPr>
      <w:r>
        <w:rPr>
          <w:rFonts w:ascii="Times New Roman"/>
          <w:b w:val="false"/>
          <w:i w:val="false"/>
          <w:color w:val="000000"/>
          <w:sz w:val="28"/>
        </w:rPr>
        <w:t>
      жүк көтергіш кранды техникалық куәландыруға уақтылы дайындауды, нормативтік қызмет мерзімін өтеген кранды арнайы тексеруге дайындауды;</w:t>
      </w:r>
    </w:p>
    <w:p>
      <w:pPr>
        <w:spacing w:after="0"/>
        <w:ind w:left="0"/>
        <w:jc w:val="both"/>
      </w:pPr>
      <w:r>
        <w:rPr>
          <w:rFonts w:ascii="Times New Roman"/>
          <w:b w:val="false"/>
          <w:i w:val="false"/>
          <w:color w:val="000000"/>
          <w:sz w:val="28"/>
        </w:rPr>
        <w:t>
      кестеге сәйкес жүк көтергіш механизмді жөндеуге шығаруды;</w:t>
      </w:r>
    </w:p>
    <w:p>
      <w:pPr>
        <w:spacing w:after="0"/>
        <w:ind w:left="0"/>
        <w:jc w:val="both"/>
      </w:pPr>
      <w:r>
        <w:rPr>
          <w:rFonts w:ascii="Times New Roman"/>
          <w:b w:val="false"/>
          <w:i w:val="false"/>
          <w:color w:val="000000"/>
          <w:sz w:val="28"/>
        </w:rPr>
        <w:t>
      көпірлі крандарды пайдалану кезінде таңбалы жүйені сақтауды;</w:t>
      </w:r>
    </w:p>
    <w:p>
      <w:pPr>
        <w:spacing w:after="0"/>
        <w:ind w:left="0"/>
        <w:jc w:val="both"/>
      </w:pPr>
      <w:r>
        <w:rPr>
          <w:rFonts w:ascii="Times New Roman"/>
          <w:b w:val="false"/>
          <w:i w:val="false"/>
          <w:color w:val="000000"/>
          <w:sz w:val="28"/>
        </w:rPr>
        <w:t>
      жөндеу және басқа жұмыстарды жүргізу үшін көпірлі және жылжымалы консольді крандардың кран жолдарына қызмет көрсететін персоналды және басқа жұмысшыларды жіберудің белгіленген тәртібін орындауды;</w:t>
      </w:r>
    </w:p>
    <w:p>
      <w:pPr>
        <w:spacing w:after="0"/>
        <w:ind w:left="0"/>
        <w:jc w:val="both"/>
      </w:pPr>
      <w:r>
        <w:rPr>
          <w:rFonts w:ascii="Times New Roman"/>
          <w:b w:val="false"/>
          <w:i w:val="false"/>
          <w:color w:val="000000"/>
          <w:sz w:val="28"/>
        </w:rPr>
        <w:t>
      жүк көтергіш механизмдердің, алмалы-салмалы жүк қармау құрылғыларының, ыдыстар және кран жолдарының паспорттары мен техникалық құжаттамасын сақтауды, персонал білімін үздіксіз тексеру журналын жүргізуді;</w:t>
      </w:r>
    </w:p>
    <w:p>
      <w:pPr>
        <w:spacing w:after="0"/>
        <w:ind w:left="0"/>
        <w:jc w:val="both"/>
      </w:pPr>
      <w:r>
        <w:rPr>
          <w:rFonts w:ascii="Times New Roman"/>
          <w:b w:val="false"/>
          <w:i w:val="false"/>
          <w:color w:val="000000"/>
          <w:sz w:val="28"/>
        </w:rPr>
        <w:t>
      жүк көтергіш крандарды қауіпсіз пайдалануды қадағалайтын инженерлік-техникалық жұмыскер ұйғарымдарын орындауды. Алмалы-салмалы жүк қармау құрылғылары мен ыдыстарды, кран жолдарын ақаусыз күйде ұстау иесінің немесе пайдаланатын ұйым басшысының өкімімен (бұйрығымен) тиісті біліктілігі бар маманға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48" w:id="26"/>
    <w:p>
      <w:pPr>
        <w:spacing w:after="0"/>
        <w:ind w:left="0"/>
        <w:jc w:val="both"/>
      </w:pPr>
      <w:r>
        <w:rPr>
          <w:rFonts w:ascii="Times New Roman"/>
          <w:b w:val="false"/>
          <w:i w:val="false"/>
          <w:color w:val="000000"/>
          <w:sz w:val="28"/>
        </w:rPr>
        <w:t>
      "135. Көтергіштің жұмысы кезінде ақау мен осы Қағиданың бұзылуы анықталған кезде көтергіштің қауіпсіз пайдаланылуын қадағалау бойынша маман жұмысында көтергіш тоқтатады және анықталған ақауларды немесе бұзушылықтарды жою бойынша шараларды қабылдайды.</w:t>
      </w:r>
    </w:p>
    <w:bookmarkEnd w:id="26"/>
    <w:p>
      <w:pPr>
        <w:spacing w:after="0"/>
        <w:ind w:left="0"/>
        <w:jc w:val="both"/>
      </w:pPr>
      <w:r>
        <w:rPr>
          <w:rFonts w:ascii="Times New Roman"/>
          <w:b w:val="false"/>
          <w:i w:val="false"/>
          <w:color w:val="000000"/>
          <w:sz w:val="28"/>
        </w:rPr>
        <w:t>
      Көтергішті мынадай жағдайларда:</w:t>
      </w:r>
    </w:p>
    <w:p>
      <w:pPr>
        <w:spacing w:after="0"/>
        <w:ind w:left="0"/>
        <w:jc w:val="both"/>
      </w:pPr>
      <w:r>
        <w:rPr>
          <w:rFonts w:ascii="Times New Roman"/>
          <w:b w:val="false"/>
          <w:i w:val="false"/>
          <w:color w:val="000000"/>
          <w:sz w:val="28"/>
        </w:rPr>
        <w:t>
      оған аттестатталмаған машинист қызмет көрсеткенде, сондай-ақ егер көтергішті ақаусыз қалыпта техникалық ұстауға жауапты тұлға тағайындалмаса;</w:t>
      </w:r>
    </w:p>
    <w:p>
      <w:pPr>
        <w:spacing w:after="0"/>
        <w:ind w:left="0"/>
        <w:jc w:val="both"/>
      </w:pPr>
      <w:r>
        <w:rPr>
          <w:rFonts w:ascii="Times New Roman"/>
          <w:b w:val="false"/>
          <w:i w:val="false"/>
          <w:color w:val="000000"/>
          <w:sz w:val="28"/>
        </w:rPr>
        <w:t>
      кезекті техникалық куәландырудың уақыты, қызметтің нормативтік қызмет мерзімі өтіп кеткенде, ақаулығы болса;</w:t>
      </w:r>
    </w:p>
    <w:p>
      <w:pPr>
        <w:spacing w:after="0"/>
        <w:ind w:left="0"/>
        <w:jc w:val="both"/>
      </w:pPr>
      <w:r>
        <w:rPr>
          <w:rFonts w:ascii="Times New Roman"/>
          <w:b w:val="false"/>
          <w:i w:val="false"/>
          <w:color w:val="000000"/>
          <w:sz w:val="28"/>
        </w:rPr>
        <w:t>
      көтергіштерді қауіпсіз пайдаланылуын қадағалау бойынша жауапты тұлғаның ұйғарымдары орындалмаса;</w:t>
      </w:r>
    </w:p>
    <w:p>
      <w:pPr>
        <w:spacing w:after="0"/>
        <w:ind w:left="0"/>
        <w:jc w:val="both"/>
      </w:pPr>
      <w:r>
        <w:rPr>
          <w:rFonts w:ascii="Times New Roman"/>
          <w:b w:val="false"/>
          <w:i w:val="false"/>
          <w:color w:val="000000"/>
          <w:sz w:val="28"/>
        </w:rPr>
        <w:t>
      көтергіште техникалық жағдайын қадағалаудың болмауы туралы куәландыратын көптеген ақаулар анықталғанда;</w:t>
      </w:r>
    </w:p>
    <w:p>
      <w:pPr>
        <w:spacing w:after="0"/>
        <w:ind w:left="0"/>
        <w:jc w:val="both"/>
      </w:pPr>
      <w:r>
        <w:rPr>
          <w:rFonts w:ascii="Times New Roman"/>
          <w:b w:val="false"/>
          <w:i w:val="false"/>
          <w:color w:val="000000"/>
          <w:sz w:val="28"/>
        </w:rPr>
        <w:t>
      металл құрылымдардың жауапты жерлерінде сызаттар болғанда;</w:t>
      </w:r>
    </w:p>
    <w:p>
      <w:pPr>
        <w:spacing w:after="0"/>
        <w:ind w:left="0"/>
        <w:jc w:val="both"/>
      </w:pPr>
      <w:r>
        <w:rPr>
          <w:rFonts w:ascii="Times New Roman"/>
          <w:b w:val="false"/>
          <w:i w:val="false"/>
          <w:color w:val="000000"/>
          <w:sz w:val="28"/>
        </w:rPr>
        <w:t>
      арқандар, шынжырлар жарамсыз болғанша тозғанда;</w:t>
      </w:r>
    </w:p>
    <w:p>
      <w:pPr>
        <w:spacing w:after="0"/>
        <w:ind w:left="0"/>
        <w:jc w:val="both"/>
      </w:pPr>
      <w:r>
        <w:rPr>
          <w:rFonts w:ascii="Times New Roman"/>
          <w:b w:val="false"/>
          <w:i w:val="false"/>
          <w:color w:val="000000"/>
          <w:sz w:val="28"/>
        </w:rPr>
        <w:t>
      көтергіш жебесі шығуының өзгеру механизмінің және бұру механизмінің және тежегіштерінің ақаулығында;</w:t>
      </w:r>
    </w:p>
    <w:p>
      <w:pPr>
        <w:spacing w:after="0"/>
        <w:ind w:left="0"/>
        <w:jc w:val="both"/>
      </w:pPr>
      <w:r>
        <w:rPr>
          <w:rFonts w:ascii="Times New Roman"/>
          <w:b w:val="false"/>
          <w:i w:val="false"/>
          <w:color w:val="000000"/>
          <w:sz w:val="28"/>
        </w:rPr>
        <w:t>
      қозғалысты шектейтін жүк өлшемін шектегіштің, соңғы ажыратқыштардың ақаулығында;</w:t>
      </w:r>
    </w:p>
    <w:p>
      <w:pPr>
        <w:spacing w:after="0"/>
        <w:ind w:left="0"/>
        <w:jc w:val="both"/>
      </w:pPr>
      <w:r>
        <w:rPr>
          <w:rFonts w:ascii="Times New Roman"/>
          <w:b w:val="false"/>
          <w:i w:val="false"/>
          <w:color w:val="000000"/>
          <w:sz w:val="28"/>
        </w:rPr>
        <w:t>
      басқару жүйесі мен гидравликалық жүйенің ақаулығында;</w:t>
      </w:r>
    </w:p>
    <w:p>
      <w:pPr>
        <w:spacing w:after="0"/>
        <w:ind w:left="0"/>
        <w:jc w:val="both"/>
      </w:pPr>
      <w:r>
        <w:rPr>
          <w:rFonts w:ascii="Times New Roman"/>
          <w:b w:val="false"/>
          <w:i w:val="false"/>
          <w:color w:val="000000"/>
          <w:sz w:val="28"/>
        </w:rPr>
        <w:t>
      дыбыстық сигналдық құрылғы ақауы мен адамдардың қауіпсіз жұмысына қауіп төндіретін басқа да ақаулықтарда жұмыста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383-тармақ</w:t>
      </w:r>
      <w:r>
        <w:rPr>
          <w:rFonts w:ascii="Times New Roman"/>
          <w:b w:val="false"/>
          <w:i w:val="false"/>
          <w:color w:val="000000"/>
          <w:sz w:val="28"/>
        </w:rPr>
        <w:t xml:space="preserve"> мынадай редакцияда жазылсын:</w:t>
      </w:r>
    </w:p>
    <w:bookmarkStart w:name="z50" w:id="27"/>
    <w:p>
      <w:pPr>
        <w:spacing w:after="0"/>
        <w:ind w:left="0"/>
        <w:jc w:val="both"/>
      </w:pPr>
      <w:r>
        <w:rPr>
          <w:rFonts w:ascii="Times New Roman"/>
          <w:b w:val="false"/>
          <w:i w:val="false"/>
          <w:color w:val="000000"/>
          <w:sz w:val="28"/>
        </w:rPr>
        <w:t>
      "383. Жүк көтергіш кранды іске қосуға рұқсат беретін жазбаны кранның иесі жүргізген толық техникалық куәландырудың оң нәтижелері негізінде өнеркәсіптік қауіпсіздік саласындағы мемлекеттік бақылау және қадағалау инспекторы ресімдейді. Бұл ретте жүк көтергіш кранның және рельс жолының жай-күйі, өндірістік бақылау жүйесінің ұйымдастырылуы және жүк көтергіш крандарды қауіпсіз пайдалануды ұйымдастыруды қадағалау және оларға қызмет көрсетілуі тексеріледі.</w:t>
      </w:r>
    </w:p>
    <w:bookmarkEnd w:id="27"/>
    <w:p>
      <w:pPr>
        <w:spacing w:after="0"/>
        <w:ind w:left="0"/>
        <w:jc w:val="both"/>
      </w:pPr>
      <w:r>
        <w:rPr>
          <w:rFonts w:ascii="Times New Roman"/>
          <w:b w:val="false"/>
          <w:i w:val="false"/>
          <w:color w:val="000000"/>
          <w:sz w:val="28"/>
        </w:rPr>
        <w:t>
      Кран иесі жүк көтергіш кранның алдағы уақытта іске қосылуы туралы өнеркәсіптік қауіпсіздік саласындағы уәкілетті органның аумақтық бөлімшесінің кем дегенде 5 (бес) жұмыс күні бұрын хатпен (еркін нысанда)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w:t>
      </w:r>
      <w:r>
        <w:rPr>
          <w:rFonts w:ascii="Times New Roman"/>
          <w:b w:val="false"/>
          <w:i w:val="false"/>
          <w:color w:val="000000"/>
          <w:sz w:val="28"/>
        </w:rPr>
        <w:t xml:space="preserve"> мынадай редакцияда жазылсын:</w:t>
      </w:r>
    </w:p>
    <w:bookmarkStart w:name="z52" w:id="28"/>
    <w:p>
      <w:pPr>
        <w:spacing w:after="0"/>
        <w:ind w:left="0"/>
        <w:jc w:val="both"/>
      </w:pPr>
      <w:r>
        <w:rPr>
          <w:rFonts w:ascii="Times New Roman"/>
          <w:b w:val="false"/>
          <w:i w:val="false"/>
          <w:color w:val="000000"/>
          <w:sz w:val="28"/>
        </w:rPr>
        <w:t>
      "386. Жүк көтергіш крандар мен алмалы-салмалы жүк қармауыш құрылғылары іске қосылғанға дейін толық техникалық куәландырудан өтеді.</w:t>
      </w:r>
    </w:p>
    <w:bookmarkEnd w:id="28"/>
    <w:p>
      <w:pPr>
        <w:spacing w:after="0"/>
        <w:ind w:left="0"/>
        <w:jc w:val="both"/>
      </w:pPr>
      <w:r>
        <w:rPr>
          <w:rFonts w:ascii="Times New Roman"/>
          <w:b w:val="false"/>
          <w:i w:val="false"/>
          <w:color w:val="000000"/>
          <w:sz w:val="28"/>
        </w:rPr>
        <w:t>
      Жүк көтергіш кранды пайдалануға беру кезінде техникалық куәландыру өнеркәсіптік қауіпсіздік саласындағы мемлекеттік бақылау және қадағалау жөніндегі мемлекеттік инспектордың қатысуымен жүргізіледі.</w:t>
      </w:r>
    </w:p>
    <w:p>
      <w:pPr>
        <w:spacing w:after="0"/>
        <w:ind w:left="0"/>
        <w:jc w:val="both"/>
      </w:pPr>
      <w:r>
        <w:rPr>
          <w:rFonts w:ascii="Times New Roman"/>
          <w:b w:val="false"/>
          <w:i w:val="false"/>
          <w:color w:val="000000"/>
          <w:sz w:val="28"/>
        </w:rPr>
        <w:t>
      Кран иесі жүк көтергіш кранның алдағы техникалық куәландыру уақыты туралы өнеркәсіптік қауіпсіздік саласындағы уәкілетті органның аумақтық бөлімшесін кемінде 5 (бес) жұмыс күні бұрын хатпен (еркін нысанда) хабарлайды.</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бөлімшесінде есепке қоюға жатпайтын жүк көтергіш крандарды толық техникалық куәландыру оларды есепке алғанға дейін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409-тармақ</w:t>
      </w:r>
      <w:r>
        <w:rPr>
          <w:rFonts w:ascii="Times New Roman"/>
          <w:b w:val="false"/>
          <w:i w:val="false"/>
          <w:color w:val="000000"/>
          <w:sz w:val="28"/>
        </w:rPr>
        <w:t xml:space="preserve"> мынадай редакцияда жазылсын:</w:t>
      </w:r>
    </w:p>
    <w:bookmarkStart w:name="z54" w:id="29"/>
    <w:p>
      <w:pPr>
        <w:spacing w:after="0"/>
        <w:ind w:left="0"/>
        <w:jc w:val="both"/>
      </w:pPr>
      <w:r>
        <w:rPr>
          <w:rFonts w:ascii="Times New Roman"/>
          <w:b w:val="false"/>
          <w:i w:val="false"/>
          <w:color w:val="000000"/>
          <w:sz w:val="28"/>
        </w:rPr>
        <w:t>
      "409. Жүк көтергіш крандарды мерзімдік тексеру, техникалық қызмет көрсету және жөндеу, кран жолдарын жөндеу және тегістеу өндірушінің нұсқаулығына сәйкес және бекітілген жоспарлау-алдын ала жөндеу кестесінде белгіленген мерзімдерде орындалады. Кесте нақты жасаған жұмысы, кранның жұмыс режимі және техникалық жағдайы есепке алына отырып жасалады.</w:t>
      </w:r>
    </w:p>
    <w:bookmarkEnd w:id="29"/>
    <w:p>
      <w:pPr>
        <w:spacing w:after="0"/>
        <w:ind w:left="0"/>
        <w:jc w:val="both"/>
      </w:pPr>
      <w:r>
        <w:rPr>
          <w:rFonts w:ascii="Times New Roman"/>
          <w:b w:val="false"/>
          <w:i w:val="false"/>
          <w:color w:val="000000"/>
          <w:sz w:val="28"/>
        </w:rPr>
        <w:t>
      Пайдаланушы ұйымның басшысы немесе иесі жұмыс кестесіне сәйкес жөндеу жұмыстарын жүргізуді және анықталған ақауларды уақытында жоюды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bookmarkStart w:name="z56" w:id="30"/>
    <w:p>
      <w:pPr>
        <w:spacing w:after="0"/>
        <w:ind w:left="0"/>
        <w:jc w:val="both"/>
      </w:pPr>
      <w:r>
        <w:rPr>
          <w:rFonts w:ascii="Times New Roman"/>
          <w:b w:val="false"/>
          <w:i w:val="false"/>
          <w:color w:val="000000"/>
          <w:sz w:val="28"/>
        </w:rPr>
        <w:t>
      "441. Паспорт, нұсқаулық және басқа қолданылатын құжаттар, лифтімен ұсынылатын, мемлекеттік тілде және орыс тілінде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өзгерістер мен толықтырулар енгізілетін өнеркәсіптік қауіпсіздік саласындағы кейбір бұйрықтардың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58" w:id="31"/>
    <w:p>
      <w:pPr>
        <w:spacing w:after="0"/>
        <w:ind w:left="0"/>
        <w:jc w:val="both"/>
      </w:pPr>
      <w:r>
        <w:rPr>
          <w:rFonts w:ascii="Times New Roman"/>
          <w:b w:val="false"/>
          <w:i w:val="false"/>
          <w:color w:val="000000"/>
          <w:sz w:val="28"/>
        </w:rPr>
        <w:t xml:space="preserve">
      3.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мынадай өзгерістер мен толықтырулар енгізілсін:</w:t>
      </w:r>
    </w:p>
    <w:bookmarkEnd w:id="31"/>
    <w:bookmarkStart w:name="z59" w:id="32"/>
    <w:p>
      <w:pPr>
        <w:spacing w:after="0"/>
        <w:ind w:left="0"/>
        <w:jc w:val="both"/>
      </w:pPr>
      <w:r>
        <w:rPr>
          <w:rFonts w:ascii="Times New Roman"/>
          <w:b w:val="false"/>
          <w:i w:val="false"/>
          <w:color w:val="000000"/>
          <w:sz w:val="28"/>
        </w:rPr>
        <w:t xml:space="preserve">
      көрсетілген бұйрықпен бекітілген Газбен жабдықтау жүйелері объектілерінің қауіпсіздігі жөніндегі </w:t>
      </w:r>
      <w:r>
        <w:rPr>
          <w:rFonts w:ascii="Times New Roman"/>
          <w:b w:val="false"/>
          <w:i w:val="false"/>
          <w:color w:val="000000"/>
          <w:sz w:val="28"/>
        </w:rPr>
        <w:t>талаптарынды</w:t>
      </w:r>
      <w:r>
        <w:rPr>
          <w:rFonts w:ascii="Times New Roman"/>
          <w:b w:val="false"/>
          <w:i w:val="false"/>
          <w:color w:val="000000"/>
          <w:sz w:val="28"/>
        </w:rPr>
        <w:t xml:space="preserve">: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алтыншы абзацпен толықтырылсын:</w:t>
      </w:r>
    </w:p>
    <w:bookmarkStart w:name="z61" w:id="33"/>
    <w:p>
      <w:pPr>
        <w:spacing w:after="0"/>
        <w:ind w:left="0"/>
        <w:jc w:val="both"/>
      </w:pPr>
      <w:r>
        <w:rPr>
          <w:rFonts w:ascii="Times New Roman"/>
          <w:b w:val="false"/>
          <w:i w:val="false"/>
          <w:color w:val="000000"/>
          <w:sz w:val="28"/>
        </w:rPr>
        <w:t>
      "Автомобильге жанармай құю станциясы-автомобильге газ құю станциясынан оларға жатпайтын объектілерге дейінгі, тиісті ғимараттар мен құрылыстар арасындағы, сондай-ақ автокөлік кәсіпорындарының аумағында Автомобильге жанармай құю станциясы-автомобильге газ құю станциясы орналастыру кезіндегі ең аз арақашықтық ҚР ҚН 4.03-02-2012 "Автомобильге жанармай құю станциясы-автомобильге газ құю станциясы. Жобалау нормалары" сәйкес қабылданады.";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63" w:id="34"/>
    <w:p>
      <w:pPr>
        <w:spacing w:after="0"/>
        <w:ind w:left="0"/>
        <w:jc w:val="both"/>
      </w:pPr>
      <w:r>
        <w:rPr>
          <w:rFonts w:ascii="Times New Roman"/>
          <w:b w:val="false"/>
          <w:i w:val="false"/>
          <w:color w:val="000000"/>
          <w:sz w:val="28"/>
        </w:rPr>
        <w:t>
      "171. Газбен жабдықтау жүйелерінің объектілерінде баллонадар дайындаушы зауыт белгілеген, бірақ 20 жылдан аспайтын мерзімге сәйкес пайдаланылады. Мұндай мәліметтер болмаған кезде баллонды пайдалану мерзіміне баллон дайындалған күннен бастап 20 жылдан аспайтын мерзім қабылданады.</w:t>
      </w:r>
    </w:p>
    <w:bookmarkEnd w:id="34"/>
    <w:p>
      <w:pPr>
        <w:spacing w:after="0"/>
        <w:ind w:left="0"/>
        <w:jc w:val="both"/>
      </w:pPr>
      <w:r>
        <w:rPr>
          <w:rFonts w:ascii="Times New Roman"/>
          <w:b w:val="false"/>
          <w:i w:val="false"/>
          <w:color w:val="000000"/>
          <w:sz w:val="28"/>
        </w:rPr>
        <w:t>
      20 жыл өткеннен кейін баллон акт жасала отырып (еркін нысанда) кәдеге жаратылады.";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үшінші абзацпен толықтырылсын:</w:t>
      </w:r>
    </w:p>
    <w:bookmarkStart w:name="z65" w:id="35"/>
    <w:p>
      <w:pPr>
        <w:spacing w:after="0"/>
        <w:ind w:left="0"/>
        <w:jc w:val="both"/>
      </w:pPr>
      <w:r>
        <w:rPr>
          <w:rFonts w:ascii="Times New Roman"/>
          <w:b w:val="false"/>
          <w:i w:val="false"/>
          <w:color w:val="000000"/>
          <w:sz w:val="28"/>
        </w:rPr>
        <w:t>
      "Журналдарды электрондық форматта жүргізуге жол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67" w:id="36"/>
    <w:p>
      <w:pPr>
        <w:spacing w:after="0"/>
        <w:ind w:left="0"/>
        <w:jc w:val="both"/>
      </w:pPr>
      <w:r>
        <w:rPr>
          <w:rFonts w:ascii="Times New Roman"/>
          <w:b w:val="false"/>
          <w:i w:val="false"/>
          <w:color w:val="000000"/>
          <w:sz w:val="28"/>
        </w:rPr>
        <w:t xml:space="preserve">
      "188. Толтырушы ұйымдарды, толтыру станциялары мен сынау пункттерін "Азаматтық қорғау туралы" Қазақстан Республикасы Заныңың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саласындағы уәкілетті орган газ тұтыну жүйелеріне техникалық қызмет жүргізу құқығына аттестаттайды.</w:t>
      </w:r>
    </w:p>
    <w:bookmarkEnd w:id="36"/>
    <w:p>
      <w:pPr>
        <w:spacing w:after="0"/>
        <w:ind w:left="0"/>
        <w:jc w:val="both"/>
      </w:pPr>
      <w:r>
        <w:rPr>
          <w:rFonts w:ascii="Times New Roman"/>
          <w:b w:val="false"/>
          <w:i w:val="false"/>
          <w:color w:val="000000"/>
          <w:sz w:val="28"/>
        </w:rPr>
        <w:t>
      Уәкілетті органның аумақтық бөлімшесі тиісті шифрге таңбаны тіркейді, ол бойынша баллонға техникалық куәландыру жүргізген ұйым сәйкестендіреді.</w:t>
      </w:r>
    </w:p>
    <w:p>
      <w:pPr>
        <w:spacing w:after="0"/>
        <w:ind w:left="0"/>
        <w:jc w:val="both"/>
      </w:pPr>
      <w:r>
        <w:rPr>
          <w:rFonts w:ascii="Times New Roman"/>
          <w:b w:val="false"/>
          <w:i w:val="false"/>
          <w:color w:val="000000"/>
          <w:sz w:val="28"/>
        </w:rPr>
        <w:t>
      Таңбасы бар ұйымдар өнеркәсіптік қауіпсіздік саласындағы уәкілетті органның аумақтық бөлімшесінде белгілер (бедерлер) жасауы қажет.</w:t>
      </w:r>
    </w:p>
    <w:p>
      <w:pPr>
        <w:spacing w:after="0"/>
        <w:ind w:left="0"/>
        <w:jc w:val="both"/>
      </w:pPr>
      <w:r>
        <w:rPr>
          <w:rFonts w:ascii="Times New Roman"/>
          <w:b w:val="false"/>
          <w:i w:val="false"/>
          <w:color w:val="000000"/>
          <w:sz w:val="28"/>
        </w:rPr>
        <w:t>
      Көрсетілген таңба бедері жоқ баллондарды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69" w:id="37"/>
    <w:p>
      <w:pPr>
        <w:spacing w:after="0"/>
        <w:ind w:left="0"/>
        <w:jc w:val="both"/>
      </w:pPr>
      <w:r>
        <w:rPr>
          <w:rFonts w:ascii="Times New Roman"/>
          <w:b w:val="false"/>
          <w:i w:val="false"/>
          <w:color w:val="000000"/>
          <w:sz w:val="28"/>
        </w:rPr>
        <w:t>
      "196. Жарамаған баллондар қолданылу мақсатына қарамастан, олардың одан әрі пайдалану мүмкіндігін болдырмайтын қылтасының бұрандасына белгі қою немесе корпусын бұрғылап тесу арқылы жарамсыз күйге келтіріледі. Жарамсыз баллондар акт жасала отырып (еркін нысанда) кәдеге жаратылады.";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71" w:id="38"/>
    <w:p>
      <w:pPr>
        <w:spacing w:after="0"/>
        <w:ind w:left="0"/>
        <w:jc w:val="both"/>
      </w:pPr>
      <w:r>
        <w:rPr>
          <w:rFonts w:ascii="Times New Roman"/>
          <w:b w:val="false"/>
          <w:i w:val="false"/>
          <w:color w:val="000000"/>
          <w:sz w:val="28"/>
        </w:rPr>
        <w:t>
      "236. Газ аспаптарын мынадай жерлерде:</w:t>
      </w:r>
    </w:p>
    <w:bookmarkEnd w:id="38"/>
    <w:p>
      <w:pPr>
        <w:spacing w:after="0"/>
        <w:ind w:left="0"/>
        <w:jc w:val="both"/>
      </w:pPr>
      <w:r>
        <w:rPr>
          <w:rFonts w:ascii="Times New Roman"/>
          <w:b w:val="false"/>
          <w:i w:val="false"/>
          <w:color w:val="000000"/>
          <w:sz w:val="28"/>
        </w:rPr>
        <w:t>
      1) жуынатын бөлмелерде, санитариялық тораптарда;</w:t>
      </w:r>
    </w:p>
    <w:p>
      <w:pPr>
        <w:spacing w:after="0"/>
        <w:ind w:left="0"/>
        <w:jc w:val="both"/>
      </w:pPr>
      <w:r>
        <w:rPr>
          <w:rFonts w:ascii="Times New Roman"/>
          <w:b w:val="false"/>
          <w:i w:val="false"/>
          <w:color w:val="000000"/>
          <w:sz w:val="28"/>
        </w:rPr>
        <w:t>
      2) табиғи жарықтандырусыз ас бөлме ретінде жасалған ас үйлерде;</w:t>
      </w:r>
    </w:p>
    <w:p>
      <w:pPr>
        <w:spacing w:after="0"/>
        <w:ind w:left="0"/>
        <w:jc w:val="both"/>
      </w:pPr>
      <w:r>
        <w:rPr>
          <w:rFonts w:ascii="Times New Roman"/>
          <w:b w:val="false"/>
          <w:i w:val="false"/>
          <w:color w:val="000000"/>
          <w:sz w:val="28"/>
        </w:rPr>
        <w:t>
      3) жалпы пайдалану дәлiздерiнде; орнатуға жол берiлмейдi.";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257-тармақтың</w:t>
      </w:r>
      <w:r>
        <w:rPr>
          <w:rFonts w:ascii="Times New Roman"/>
          <w:b w:val="false"/>
          <w:i w:val="false"/>
          <w:color w:val="000000"/>
          <w:sz w:val="28"/>
        </w:rPr>
        <w:t xml:space="preserve"> төртінші абзацы мынадай редакцияда жазылсын: </w:t>
      </w:r>
    </w:p>
    <w:bookmarkStart w:name="z73" w:id="39"/>
    <w:p>
      <w:pPr>
        <w:spacing w:after="0"/>
        <w:ind w:left="0"/>
        <w:jc w:val="both"/>
      </w:pPr>
      <w:r>
        <w:rPr>
          <w:rFonts w:ascii="Times New Roman"/>
          <w:b w:val="false"/>
          <w:i w:val="false"/>
          <w:color w:val="000000"/>
          <w:sz w:val="28"/>
        </w:rPr>
        <w:t xml:space="preserve">
      "Тексеру нәтижелері, жоғарыда көрсетілген жұмыстар және Қазақстан Республикасы Энергетика министрінің 2014 жылғы 12 қарашадағы № </w:t>
      </w:r>
      <w:r>
        <w:rPr>
          <w:rFonts w:ascii="Times New Roman"/>
          <w:b w:val="false"/>
          <w:i w:val="false"/>
          <w:color w:val="000000"/>
          <w:sz w:val="28"/>
        </w:rPr>
        <w:t>117</w:t>
      </w:r>
      <w:r>
        <w:rPr>
          <w:rFonts w:ascii="Times New Roman"/>
          <w:b w:val="false"/>
          <w:i w:val="false"/>
          <w:color w:val="000000"/>
          <w:sz w:val="28"/>
        </w:rPr>
        <w:t xml:space="preserve"> (Нормативтік құқықтық актілерді мемлекеттік тіркеу тізілімінде № 9980 болып тіркелген)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шарттарында белгіленген ең аз жұмыстарды ескере отырып, актімен (еркін нысанда) ресімделеді.".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өнеркәсіптік </w:t>
            </w:r>
            <w:r>
              <w:br/>
            </w:r>
            <w:r>
              <w:rPr>
                <w:rFonts w:ascii="Times New Roman"/>
                <w:b w:val="false"/>
                <w:i w:val="false"/>
                <w:color w:val="000000"/>
                <w:sz w:val="20"/>
              </w:rPr>
              <w:t xml:space="preserve">қауіпсіздік 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bookmarkStart w:name="z76" w:id="40"/>
    <w:p>
      <w:pPr>
        <w:spacing w:after="0"/>
        <w:ind w:left="0"/>
        <w:jc w:val="left"/>
      </w:pPr>
      <w:r>
        <w:rPr>
          <w:rFonts w:ascii="Times New Roman"/>
          <w:b/>
          <w:i w:val="false"/>
          <w:color w:val="000000"/>
        </w:rPr>
        <w:t xml:space="preserve"> Лифтілерге техникалық қызмет көрсету және жөндеу бойынша жұмыстарды ұйымдастыруға жауапты адамдардың негізгі функциялары*</w:t>
      </w:r>
    </w:p>
    <w:bookmarkEnd w:id="40"/>
    <w:bookmarkStart w:name="z77" w:id="41"/>
    <w:p>
      <w:pPr>
        <w:spacing w:after="0"/>
        <w:ind w:left="0"/>
        <w:jc w:val="both"/>
      </w:pPr>
      <w:r>
        <w:rPr>
          <w:rFonts w:ascii="Times New Roman"/>
          <w:b w:val="false"/>
          <w:i w:val="false"/>
          <w:color w:val="000000"/>
          <w:sz w:val="28"/>
        </w:rPr>
        <w:t>
      Лифтілерге техникалық қызмет көрсету және жөндеу бойынша жұмыстарды ұйымдастыруға жауапты адам:</w:t>
      </w:r>
    </w:p>
    <w:bookmarkEnd w:id="41"/>
    <w:bookmarkStart w:name="z78" w:id="42"/>
    <w:p>
      <w:pPr>
        <w:spacing w:after="0"/>
        <w:ind w:left="0"/>
        <w:jc w:val="both"/>
      </w:pPr>
      <w:r>
        <w:rPr>
          <w:rFonts w:ascii="Times New Roman"/>
          <w:b w:val="false"/>
          <w:i w:val="false"/>
          <w:color w:val="000000"/>
          <w:sz w:val="28"/>
        </w:rPr>
        <w:t>
      1) лифтілерді жөндеу және техникалық қызмет көрсету кезінде электр механиктер жұмысын ұйымдастыру;</w:t>
      </w:r>
    </w:p>
    <w:bookmarkEnd w:id="42"/>
    <w:bookmarkStart w:name="z79" w:id="43"/>
    <w:p>
      <w:pPr>
        <w:spacing w:after="0"/>
        <w:ind w:left="0"/>
        <w:jc w:val="both"/>
      </w:pPr>
      <w:r>
        <w:rPr>
          <w:rFonts w:ascii="Times New Roman"/>
          <w:b w:val="false"/>
          <w:i w:val="false"/>
          <w:color w:val="000000"/>
          <w:sz w:val="28"/>
        </w:rPr>
        <w:t>
      2) нормативтік құжаттарға сәйкес еңбекті қорғау бойынша жұмыстарды ұйымдастыру;</w:t>
      </w:r>
    </w:p>
    <w:bookmarkEnd w:id="43"/>
    <w:bookmarkStart w:name="z80" w:id="44"/>
    <w:p>
      <w:pPr>
        <w:spacing w:after="0"/>
        <w:ind w:left="0"/>
        <w:jc w:val="both"/>
      </w:pPr>
      <w:r>
        <w:rPr>
          <w:rFonts w:ascii="Times New Roman"/>
          <w:b w:val="false"/>
          <w:i w:val="false"/>
          <w:color w:val="000000"/>
          <w:sz w:val="28"/>
        </w:rPr>
        <w:t>
      3) лифтілерді жөндеу және техникалық қызмет көрсетуді уақытында жүргізуді қамтамасыз ету және оның сапасын бақылау;</w:t>
      </w:r>
    </w:p>
    <w:bookmarkEnd w:id="44"/>
    <w:bookmarkStart w:name="z81" w:id="45"/>
    <w:p>
      <w:pPr>
        <w:spacing w:after="0"/>
        <w:ind w:left="0"/>
        <w:jc w:val="both"/>
      </w:pPr>
      <w:r>
        <w:rPr>
          <w:rFonts w:ascii="Times New Roman"/>
          <w:b w:val="false"/>
          <w:i w:val="false"/>
          <w:color w:val="000000"/>
          <w:sz w:val="28"/>
        </w:rPr>
        <w:t>
      4) кәсіпорын (ұйым) басшылығы белгілеген кезеңділікпен лифтілерді қарауды жүргізу;</w:t>
      </w:r>
    </w:p>
    <w:bookmarkEnd w:id="45"/>
    <w:bookmarkStart w:name="z82" w:id="46"/>
    <w:p>
      <w:pPr>
        <w:spacing w:after="0"/>
        <w:ind w:left="0"/>
        <w:jc w:val="both"/>
      </w:pPr>
      <w:r>
        <w:rPr>
          <w:rFonts w:ascii="Times New Roman"/>
          <w:b w:val="false"/>
          <w:i w:val="false"/>
          <w:color w:val="000000"/>
          <w:sz w:val="28"/>
        </w:rPr>
        <w:t>
      5) лифтілерді техникалық куәландыруға ұсыну және оны жүргізу кезінде қатысу;</w:t>
      </w:r>
    </w:p>
    <w:bookmarkEnd w:id="46"/>
    <w:bookmarkStart w:name="z83" w:id="47"/>
    <w:p>
      <w:pPr>
        <w:spacing w:after="0"/>
        <w:ind w:left="0"/>
        <w:jc w:val="both"/>
      </w:pPr>
      <w:r>
        <w:rPr>
          <w:rFonts w:ascii="Times New Roman"/>
          <w:b w:val="false"/>
          <w:i w:val="false"/>
          <w:color w:val="000000"/>
          <w:sz w:val="28"/>
        </w:rPr>
        <w:t>
      6) лифтілерді техникалық куәландырудан өткізу және осы Қағидалармен қарастырылған жағдайларда оларды пайдалануға енгізуге рұқсат беру;</w:t>
      </w:r>
    </w:p>
    <w:bookmarkEnd w:id="47"/>
    <w:bookmarkStart w:name="z84" w:id="48"/>
    <w:p>
      <w:pPr>
        <w:spacing w:after="0"/>
        <w:ind w:left="0"/>
        <w:jc w:val="both"/>
      </w:pPr>
      <w:r>
        <w:rPr>
          <w:rFonts w:ascii="Times New Roman"/>
          <w:b w:val="false"/>
          <w:i w:val="false"/>
          <w:color w:val="000000"/>
          <w:sz w:val="28"/>
        </w:rPr>
        <w:t>
      7) лифт паспорттарын, пайдалану және техникалық құжаттамалардың сақталуын қамтамасыз ету;</w:t>
      </w:r>
    </w:p>
    <w:bookmarkEnd w:id="48"/>
    <w:bookmarkStart w:name="z85" w:id="49"/>
    <w:p>
      <w:pPr>
        <w:spacing w:after="0"/>
        <w:ind w:left="0"/>
        <w:jc w:val="both"/>
      </w:pPr>
      <w:r>
        <w:rPr>
          <w:rFonts w:ascii="Times New Roman"/>
          <w:b w:val="false"/>
          <w:i w:val="false"/>
          <w:color w:val="000000"/>
          <w:sz w:val="28"/>
        </w:rPr>
        <w:t>
      8) лифтілерге қызмет көрсетуге аттестатталмаған персоналды жібермеу;</w:t>
      </w:r>
    </w:p>
    <w:bookmarkEnd w:id="49"/>
    <w:bookmarkStart w:name="z86" w:id="50"/>
    <w:p>
      <w:pPr>
        <w:spacing w:after="0"/>
        <w:ind w:left="0"/>
        <w:jc w:val="both"/>
      </w:pPr>
      <w:r>
        <w:rPr>
          <w:rFonts w:ascii="Times New Roman"/>
          <w:b w:val="false"/>
          <w:i w:val="false"/>
          <w:color w:val="000000"/>
          <w:sz w:val="28"/>
        </w:rPr>
        <w:t>
      9) қызмет көрсететін персоналдың техникалық регламентпен қамтамасыз етілуін бақылау;</w:t>
      </w:r>
    </w:p>
    <w:bookmarkEnd w:id="50"/>
    <w:bookmarkStart w:name="z87" w:id="51"/>
    <w:p>
      <w:pPr>
        <w:spacing w:after="0"/>
        <w:ind w:left="0"/>
        <w:jc w:val="both"/>
      </w:pPr>
      <w:r>
        <w:rPr>
          <w:rFonts w:ascii="Times New Roman"/>
          <w:b w:val="false"/>
          <w:i w:val="false"/>
          <w:color w:val="000000"/>
          <w:sz w:val="28"/>
        </w:rPr>
        <w:t>
      10) қызмет көрсететін персоналдың білімін уақытында үздіксіз тексеруді қамтамасыз ету;</w:t>
      </w:r>
    </w:p>
    <w:bookmarkEnd w:id="51"/>
    <w:bookmarkStart w:name="z88" w:id="52"/>
    <w:p>
      <w:pPr>
        <w:spacing w:after="0"/>
        <w:ind w:left="0"/>
        <w:jc w:val="both"/>
      </w:pPr>
      <w:r>
        <w:rPr>
          <w:rFonts w:ascii="Times New Roman"/>
          <w:b w:val="false"/>
          <w:i w:val="false"/>
          <w:color w:val="000000"/>
          <w:sz w:val="28"/>
        </w:rPr>
        <w:t>
      11) қызмет көрсететін персоналмен оның біліктілігін арттыру бойынша жұмыстар жүргізу;</w:t>
      </w:r>
    </w:p>
    <w:bookmarkEnd w:id="52"/>
    <w:bookmarkStart w:name="z89" w:id="53"/>
    <w:p>
      <w:pPr>
        <w:spacing w:after="0"/>
        <w:ind w:left="0"/>
        <w:jc w:val="both"/>
      </w:pPr>
      <w:r>
        <w:rPr>
          <w:rFonts w:ascii="Times New Roman"/>
          <w:b w:val="false"/>
          <w:i w:val="false"/>
          <w:color w:val="000000"/>
          <w:sz w:val="28"/>
        </w:rPr>
        <w:t>
      12) белгіленген мерзімде өнеркәсіптік қауіпсіздік саласындағы мемлекеттік бақылау және қадағалау инспекторларының тапсырмаларын орындау;</w:t>
      </w:r>
    </w:p>
    <w:bookmarkEnd w:id="53"/>
    <w:bookmarkStart w:name="z90" w:id="54"/>
    <w:p>
      <w:pPr>
        <w:spacing w:after="0"/>
        <w:ind w:left="0"/>
        <w:jc w:val="both"/>
      </w:pPr>
      <w:r>
        <w:rPr>
          <w:rFonts w:ascii="Times New Roman"/>
          <w:b w:val="false"/>
          <w:i w:val="false"/>
          <w:color w:val="000000"/>
          <w:sz w:val="28"/>
        </w:rPr>
        <w:t>
      13) аварияға немесе жазатайым оқиғаға алып келуі мүмкін ақаулар кезінде, сондай-ақ аттестатталған персонал болмаған кезде лифтілер жұмысын тоқтату;</w:t>
      </w:r>
    </w:p>
    <w:bookmarkEnd w:id="54"/>
    <w:bookmarkStart w:name="z91" w:id="55"/>
    <w:p>
      <w:pPr>
        <w:spacing w:after="0"/>
        <w:ind w:left="0"/>
        <w:jc w:val="both"/>
      </w:pPr>
      <w:r>
        <w:rPr>
          <w:rFonts w:ascii="Times New Roman"/>
          <w:b w:val="false"/>
          <w:i w:val="false"/>
          <w:color w:val="000000"/>
          <w:sz w:val="28"/>
        </w:rPr>
        <w:t>
      14) лифт иесінің мамандандырылған пайдаланушы ұйым мен иеленуші арасындағы шарт талаптарын орындауын бақылау керек.</w:t>
      </w:r>
    </w:p>
    <w:bookmarkEnd w:id="55"/>
    <w:bookmarkStart w:name="z92" w:id="56"/>
    <w:p>
      <w:pPr>
        <w:spacing w:after="0"/>
        <w:ind w:left="0"/>
        <w:jc w:val="both"/>
      </w:pPr>
      <w:r>
        <w:rPr>
          <w:rFonts w:ascii="Times New Roman"/>
          <w:b w:val="false"/>
          <w:i w:val="false"/>
          <w:color w:val="000000"/>
          <w:sz w:val="28"/>
        </w:rPr>
        <w:t>
      * Жергілікті пайдалану шарттарынан шыға отырып, штатта лифтілерді жөндеу және техникалық қызмет көрсету жұмыстарын ұйымдастыруға жауапты тұлға болатын кәсіпорын (ұйым) әкімшілігі аталған тізбені ескере отырып, оның лауазымдық нұсқаулығын (ережені) әзірлейді және бекітеді.</w:t>
      </w:r>
    </w:p>
    <w:bookmarkEnd w:id="56"/>
    <w:bookmarkStart w:name="z93" w:id="57"/>
    <w:p>
      <w:pPr>
        <w:spacing w:after="0"/>
        <w:ind w:left="0"/>
        <w:jc w:val="both"/>
      </w:pPr>
      <w:r>
        <w:rPr>
          <w:rFonts w:ascii="Times New Roman"/>
          <w:b w:val="false"/>
          <w:i w:val="false"/>
          <w:color w:val="000000"/>
          <w:sz w:val="28"/>
        </w:rPr>
        <w:t>
      Лифтілерді пайдалануды ұйымдастыруға жауапты адамның негізгі функциялары*</w:t>
      </w:r>
    </w:p>
    <w:bookmarkEnd w:id="57"/>
    <w:bookmarkStart w:name="z94" w:id="58"/>
    <w:p>
      <w:pPr>
        <w:spacing w:after="0"/>
        <w:ind w:left="0"/>
        <w:jc w:val="both"/>
      </w:pPr>
      <w:r>
        <w:rPr>
          <w:rFonts w:ascii="Times New Roman"/>
          <w:b w:val="false"/>
          <w:i w:val="false"/>
          <w:color w:val="000000"/>
          <w:sz w:val="28"/>
        </w:rPr>
        <w:t>
      Лифтілерді пайдалануды ұйымдастыруға жауапты адам:</w:t>
      </w:r>
    </w:p>
    <w:bookmarkEnd w:id="58"/>
    <w:bookmarkStart w:name="z95" w:id="59"/>
    <w:p>
      <w:pPr>
        <w:spacing w:after="0"/>
        <w:ind w:left="0"/>
        <w:jc w:val="both"/>
      </w:pPr>
      <w:r>
        <w:rPr>
          <w:rFonts w:ascii="Times New Roman"/>
          <w:b w:val="false"/>
          <w:i w:val="false"/>
          <w:color w:val="000000"/>
          <w:sz w:val="28"/>
        </w:rPr>
        <w:t>
      1) тағайындалуы және жүк көтергіштігіне сәйкес лифтілерді пайдалануды қамтамасыз ету;</w:t>
      </w:r>
    </w:p>
    <w:bookmarkEnd w:id="59"/>
    <w:bookmarkStart w:name="z96" w:id="60"/>
    <w:p>
      <w:pPr>
        <w:spacing w:after="0"/>
        <w:ind w:left="0"/>
        <w:jc w:val="both"/>
      </w:pPr>
      <w:r>
        <w:rPr>
          <w:rFonts w:ascii="Times New Roman"/>
          <w:b w:val="false"/>
          <w:i w:val="false"/>
          <w:color w:val="000000"/>
          <w:sz w:val="28"/>
        </w:rPr>
        <w:t>
      2) лифт паспортында көрсетілген оны пайдалану шарттарын қамтамасыз етуге (температура, ылғалдылық, қоршаған орта және т.б.);</w:t>
      </w:r>
    </w:p>
    <w:bookmarkEnd w:id="60"/>
    <w:bookmarkStart w:name="z97" w:id="61"/>
    <w:p>
      <w:pPr>
        <w:spacing w:after="0"/>
        <w:ind w:left="0"/>
        <w:jc w:val="both"/>
      </w:pPr>
      <w:r>
        <w:rPr>
          <w:rFonts w:ascii="Times New Roman"/>
          <w:b w:val="false"/>
          <w:i w:val="false"/>
          <w:color w:val="000000"/>
          <w:sz w:val="28"/>
        </w:rPr>
        <w:t>
      3) қызмет көрсететін персоналдың жұмысқа жіберілу тәртібін сақтауды бақылау және лифтілерді қызмет көрсетуге аттестатталмаған персоналды (лифшылар, операторлар) жібермеу;</w:t>
      </w:r>
    </w:p>
    <w:bookmarkEnd w:id="61"/>
    <w:bookmarkStart w:name="z98" w:id="62"/>
    <w:p>
      <w:pPr>
        <w:spacing w:after="0"/>
        <w:ind w:left="0"/>
        <w:jc w:val="both"/>
      </w:pPr>
      <w:r>
        <w:rPr>
          <w:rFonts w:ascii="Times New Roman"/>
          <w:b w:val="false"/>
          <w:i w:val="false"/>
          <w:color w:val="000000"/>
          <w:sz w:val="28"/>
        </w:rPr>
        <w:t>
      4) қызмет көрсететін персоналды технологиялық регламенттермен қамтамасыз етуді бақылау, сондай-ақ олардың орындалуына;</w:t>
      </w:r>
    </w:p>
    <w:bookmarkEnd w:id="62"/>
    <w:bookmarkStart w:name="z99" w:id="63"/>
    <w:p>
      <w:pPr>
        <w:spacing w:after="0"/>
        <w:ind w:left="0"/>
        <w:jc w:val="both"/>
      </w:pPr>
      <w:r>
        <w:rPr>
          <w:rFonts w:ascii="Times New Roman"/>
          <w:b w:val="false"/>
          <w:i w:val="false"/>
          <w:color w:val="000000"/>
          <w:sz w:val="28"/>
        </w:rPr>
        <w:t>
      5) қызмет көрсететін персоналдың білімін уақытылы үздіксіз тексеру жүргізуін қамтамасыз ету;</w:t>
      </w:r>
    </w:p>
    <w:bookmarkEnd w:id="63"/>
    <w:bookmarkStart w:name="z100" w:id="64"/>
    <w:p>
      <w:pPr>
        <w:spacing w:after="0"/>
        <w:ind w:left="0"/>
        <w:jc w:val="both"/>
      </w:pPr>
      <w:r>
        <w:rPr>
          <w:rFonts w:ascii="Times New Roman"/>
          <w:b w:val="false"/>
          <w:i w:val="false"/>
          <w:color w:val="000000"/>
          <w:sz w:val="28"/>
        </w:rPr>
        <w:t>
      6) белгіленген мерзімде өнеркәсіптік қауіпсіздік саласында мемлекеттік бақылау және қадағалау инспекторларының тапсырмаларын және мамандандырылған сарапшы ұйымның тексеру-актілерін орындау;</w:t>
      </w:r>
    </w:p>
    <w:bookmarkEnd w:id="64"/>
    <w:bookmarkStart w:name="z101" w:id="65"/>
    <w:p>
      <w:pPr>
        <w:spacing w:after="0"/>
        <w:ind w:left="0"/>
        <w:jc w:val="both"/>
      </w:pPr>
      <w:r>
        <w:rPr>
          <w:rFonts w:ascii="Times New Roman"/>
          <w:b w:val="false"/>
          <w:i w:val="false"/>
          <w:color w:val="000000"/>
          <w:sz w:val="28"/>
        </w:rPr>
        <w:t>
      7) мамандандырылған пайдаланатын ұйым мен лифт иесі арасында шарт талаптарының орындалуын қамтамасыз ету;</w:t>
      </w:r>
    </w:p>
    <w:bookmarkEnd w:id="65"/>
    <w:bookmarkStart w:name="z102" w:id="66"/>
    <w:p>
      <w:pPr>
        <w:spacing w:after="0"/>
        <w:ind w:left="0"/>
        <w:jc w:val="both"/>
      </w:pPr>
      <w:r>
        <w:rPr>
          <w:rFonts w:ascii="Times New Roman"/>
          <w:b w:val="false"/>
          <w:i w:val="false"/>
          <w:color w:val="000000"/>
          <w:sz w:val="28"/>
        </w:rPr>
        <w:t>
      8) машина және блокты жай есіктерінің жабық болуын, ал оларға кіре берістердің бос және жарық болуын қамтамасыз ету:</w:t>
      </w:r>
    </w:p>
    <w:bookmarkEnd w:id="66"/>
    <w:bookmarkStart w:name="z103" w:id="67"/>
    <w:p>
      <w:pPr>
        <w:spacing w:after="0"/>
        <w:ind w:left="0"/>
        <w:jc w:val="both"/>
      </w:pPr>
      <w:r>
        <w:rPr>
          <w:rFonts w:ascii="Times New Roman"/>
          <w:b w:val="false"/>
          <w:i w:val="false"/>
          <w:color w:val="000000"/>
          <w:sz w:val="28"/>
        </w:rPr>
        <w:t>
      9) кәсіпорында (ұйымда) белгіленген машина және блокты жай кілттерін беруді есепке алу және сақтау тәртібін қамтамасыз ету;</w:t>
      </w:r>
    </w:p>
    <w:bookmarkEnd w:id="67"/>
    <w:bookmarkStart w:name="z104" w:id="68"/>
    <w:p>
      <w:pPr>
        <w:spacing w:after="0"/>
        <w:ind w:left="0"/>
        <w:jc w:val="both"/>
      </w:pPr>
      <w:r>
        <w:rPr>
          <w:rFonts w:ascii="Times New Roman"/>
          <w:b w:val="false"/>
          <w:i w:val="false"/>
          <w:color w:val="000000"/>
          <w:sz w:val="28"/>
        </w:rPr>
        <w:t>
      10) аварияға немесе жазатайым оқиғаға алып келуі мүмкін ақаулар кезінде, сондай-ақ аттестатталған персонал болмаған кезде лифтілер жұмысын тоқтату керек.</w:t>
      </w:r>
    </w:p>
    <w:bookmarkEnd w:id="68"/>
    <w:bookmarkStart w:name="z105" w:id="69"/>
    <w:p>
      <w:pPr>
        <w:spacing w:after="0"/>
        <w:ind w:left="0"/>
        <w:jc w:val="both"/>
      </w:pPr>
      <w:r>
        <w:rPr>
          <w:rFonts w:ascii="Times New Roman"/>
          <w:b w:val="false"/>
          <w:i w:val="false"/>
          <w:color w:val="000000"/>
          <w:sz w:val="28"/>
        </w:rPr>
        <w:t>
      * Жергілікті пайдалану шарттарынан шыға отырып, лифт иесі лифтілерді пайдалануды ұйымдастыруға жауапты тұлғаға аталған тізбені ескере отырып, лауазымдық нұсқаулықты әзірлейді және бекітеді.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