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e8b9" w14:textId="b85e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 табиғи сипаттағы төтенше жағдайлар нәтижесінде жеке және заңды тұлғаларға келтірілген залалды өтеу қағидаларын бекіту туралы" Қазақстан Республикасы Ауыл шаруашылығы министрінің 2024 жылғы 17 мамырдағы № 167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27 ақпандағы № 62 бұйрығы. Қазақстан Республикасының Әділет министрлігінде 2025 жылғы 28 ақпанда № 35762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саласында табиғи сипаттағы төтенше жағдайлар нәтижесінде жеке және заңды тұлғаларға келтірілген залалды өтеу қағидаларын бекіту туралы" Қазақстан Республикасы Ауыл шаруашылығы министрінің 2024 жылғы 17 мамырдағы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34383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және мал шаруашылығы департаменттері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27 ақпандағы</w:t>
            </w:r>
            <w:r>
              <w:br/>
            </w:r>
            <w:r>
              <w:rPr>
                <w:rFonts w:ascii="Times New Roman"/>
                <w:b w:val="false"/>
                <w:i w:val="false"/>
                <w:color w:val="000000"/>
                <w:sz w:val="20"/>
              </w:rPr>
              <w:t xml:space="preserve">№ 62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2024 жылғы 17 мамырдағы</w:t>
            </w:r>
            <w:r>
              <w:br/>
            </w:r>
            <w:r>
              <w:rPr>
                <w:rFonts w:ascii="Times New Roman"/>
                <w:b w:val="false"/>
                <w:i w:val="false"/>
                <w:color w:val="000000"/>
                <w:sz w:val="20"/>
              </w:rPr>
              <w:t>№ 167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Ауыл шаруашылығы саласында табиғи сипаттағы төтенше жағдайлар нәтижесінде жеке және заңды тұлғаларға келтірілген залалды өтеу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508-122) тармақшасына</w:t>
      </w:r>
      <w:r>
        <w:rPr>
          <w:rFonts w:ascii="Times New Roman"/>
          <w:b w:val="false"/>
          <w:i w:val="false"/>
          <w:color w:val="000000"/>
          <w:sz w:val="28"/>
        </w:rPr>
        <w:t xml:space="preserve"> және Қазақстан Республикасы Үкіметінің 2014 жылғы 19 желтоқсандағы № 1358 қаулысымен бекітілген Табиғи сипаттағы төтенше жағдайлар салдарынан зардап шеккендерге келтірілген зиянды (нұқсанды) өтеу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ауыл шаруашылығы саласында табиғи сипаттағы төтенше жағдайлар нәтижесінде жеке және заңды тұлғаларға келтірілген залалды өтеу тәртібін айқындайды.</w:t>
      </w:r>
    </w:p>
    <w:bookmarkStart w:name="z14" w:id="8"/>
    <w:p>
      <w:pPr>
        <w:spacing w:after="0"/>
        <w:ind w:left="0"/>
        <w:jc w:val="both"/>
      </w:pPr>
      <w:r>
        <w:rPr>
          <w:rFonts w:ascii="Times New Roman"/>
          <w:b w:val="false"/>
          <w:i w:val="false"/>
          <w:color w:val="000000"/>
          <w:sz w:val="28"/>
        </w:rPr>
        <w:t>
      2. Осы Қағидалар табиғи сипаттағы төтенше жағдай туындаған сәтте сақтандыру объектісі (бұдан әрі – сақтандырылған мүлік) болып табылатын жеке және заңды тұлғаның мүлкіне қолданылмайды. Сақтандырылған мүлік Қазақстан Республикасының азаматтық заңнамасында белгіленген тәртіппен сақтандырушының қаражаты есебінен өтелуге тиіс.</w:t>
      </w:r>
    </w:p>
    <w:bookmarkEnd w:id="8"/>
    <w:bookmarkStart w:name="z15" w:id="9"/>
    <w:p>
      <w:pPr>
        <w:spacing w:after="0"/>
        <w:ind w:left="0"/>
        <w:jc w:val="both"/>
      </w:pPr>
      <w:r>
        <w:rPr>
          <w:rFonts w:ascii="Times New Roman"/>
          <w:b w:val="false"/>
          <w:i w:val="false"/>
          <w:color w:val="000000"/>
          <w:sz w:val="28"/>
        </w:rPr>
        <w:t>
      3. Ауыл шаруашылығы саласында табиғи сипаттағы төтенше жағдай нәтижесінде жеке және заңды тұлғаларға келтірілген залалды өтеу Қазақстан Республикасының бюджет заңнамасына сәйкес жергілікті атқарушы органдардың ауыл шаруашылығы саласында табиғи сипаттағы төтенше жағдай салдарын жоюға көзделген біржолғы бюджет қаражаты есебінен және/немесе ұйымдардың, азаматтардың ерікті жарналарының, қорлар мен қоғамдық бірлестіктердің, Қазақстан Республикасының қолданыстағы заңнамасына қайшы келмейтін өзге де көздер (бұдан әрі – бюджеттен тыс қаражат) есебінен жүзеге асырылады.</w:t>
      </w:r>
    </w:p>
    <w:bookmarkEnd w:id="9"/>
    <w:bookmarkStart w:name="z16" w:id="10"/>
    <w:p>
      <w:pPr>
        <w:spacing w:after="0"/>
        <w:ind w:left="0"/>
        <w:jc w:val="left"/>
      </w:pPr>
      <w:r>
        <w:rPr>
          <w:rFonts w:ascii="Times New Roman"/>
          <w:b/>
          <w:i w:val="false"/>
          <w:color w:val="000000"/>
        </w:rPr>
        <w:t xml:space="preserve"> 2-тарау. Өсімдік шаруашылығы саласындағы табиғи сипаттағы төтенше жағдай нәтижесінде жеке және заңды тұлғаларға келтірілген залалды өтеу тәртібі</w:t>
      </w:r>
    </w:p>
    <w:bookmarkEnd w:id="10"/>
    <w:bookmarkStart w:name="z17" w:id="11"/>
    <w:p>
      <w:pPr>
        <w:spacing w:after="0"/>
        <w:ind w:left="0"/>
        <w:jc w:val="both"/>
      </w:pPr>
      <w:r>
        <w:rPr>
          <w:rFonts w:ascii="Times New Roman"/>
          <w:b w:val="false"/>
          <w:i w:val="false"/>
          <w:color w:val="000000"/>
          <w:sz w:val="28"/>
        </w:rPr>
        <w:t>
      4. Табиғи сипаттағы төтенше жағдай жарияланған кезде облыстың, республикалық маңызы бар қаланың, астананың, ауданның, 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органдарының, ішкі істер органдарының (келісу бойынша), қоғамдық ұйымдардың, "Атамекен" Қазақстан Республикасы Ұлттық Кәсіпкерлер палатасының өңірлік кәсіпкерлер палатасының өкілдері және жергілікті қоғамдастықтар өкілдерінің қатарынан комиссия (бұдан әрі – өсімдік шаруашылығы саласындағы комиссия) құрады.</w:t>
      </w:r>
    </w:p>
    <w:bookmarkEnd w:id="11"/>
    <w:p>
      <w:pPr>
        <w:spacing w:after="0"/>
        <w:ind w:left="0"/>
        <w:jc w:val="both"/>
      </w:pPr>
      <w:r>
        <w:rPr>
          <w:rFonts w:ascii="Times New Roman"/>
          <w:b w:val="false"/>
          <w:i w:val="false"/>
          <w:color w:val="000000"/>
          <w:sz w:val="28"/>
        </w:rPr>
        <w:t>
      Өсімдік шаруашылығы саласындағы комиссия мүшелерінің жалпы саны тақ санды құрайды, жеті адамнан аспайды.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ауыл шаруашылығы саласындағы функцияларды жүзеге асыратын құрылымдық бөлімшесі өсімдік шаруашылығы саласындағы комиссияның жұмыс органы (бұдан әрі – жұмыс органы) болып табылады.</w:t>
      </w:r>
    </w:p>
    <w:bookmarkStart w:name="z18" w:id="12"/>
    <w:p>
      <w:pPr>
        <w:spacing w:after="0"/>
        <w:ind w:left="0"/>
        <w:jc w:val="both"/>
      </w:pPr>
      <w:r>
        <w:rPr>
          <w:rFonts w:ascii="Times New Roman"/>
          <w:b w:val="false"/>
          <w:i w:val="false"/>
          <w:color w:val="000000"/>
          <w:sz w:val="28"/>
        </w:rPr>
        <w:t>
      5. Өсімдік шаруашылығы саласындағы табиғи сипаттағы төтенше жағдай нәтижесінде жеке және заңды тұлғаларға келтірілген залалдың өтелетін құнының мөлшерін айқындауды өсімдік шаруашылығы саласындағы комиссия жүзеге асырады.</w:t>
      </w:r>
    </w:p>
    <w:bookmarkEnd w:id="12"/>
    <w:bookmarkStart w:name="z19" w:id="13"/>
    <w:p>
      <w:pPr>
        <w:spacing w:after="0"/>
        <w:ind w:left="0"/>
        <w:jc w:val="both"/>
      </w:pPr>
      <w:r>
        <w:rPr>
          <w:rFonts w:ascii="Times New Roman"/>
          <w:b w:val="false"/>
          <w:i w:val="false"/>
          <w:color w:val="000000"/>
          <w:sz w:val="28"/>
        </w:rPr>
        <w:t>
      6. Жұмыс органы табиғи сипаттағы төтенше жағдай туындаған кезде облыстың, республикалық маңызы бар қаланың, астананың, ауданның, облыстық маңызы бар қаланың жергілікті атқарушы органының ресми интернет-ресурсында өсімдік шаруашылығы саласындағы табиғи сипаттағы төтенше жағдай нәтижесінде жеке және заңды тұлғаларға келтірілген залалды өтеуге арналған өтінімдерді қабылдау туралы хабарландыруды (бұдан әрі – хабарландыру) орналастырады.</w:t>
      </w:r>
    </w:p>
    <w:bookmarkEnd w:id="13"/>
    <w:bookmarkStart w:name="z20" w:id="14"/>
    <w:p>
      <w:pPr>
        <w:spacing w:after="0"/>
        <w:ind w:left="0"/>
        <w:jc w:val="both"/>
      </w:pPr>
      <w:r>
        <w:rPr>
          <w:rFonts w:ascii="Times New Roman"/>
          <w:b w:val="false"/>
          <w:i w:val="false"/>
          <w:color w:val="000000"/>
          <w:sz w:val="28"/>
        </w:rPr>
        <w:t>
      7. Өтінімдерді қабылдау табиғи сипаттағы төтенше жағдай туындаған күннен бастап күнтізбелік 30 (отыз) күн ішінде жүзеге асырылады.</w:t>
      </w:r>
    </w:p>
    <w:bookmarkEnd w:id="14"/>
    <w:p>
      <w:pPr>
        <w:spacing w:after="0"/>
        <w:ind w:left="0"/>
        <w:jc w:val="both"/>
      </w:pPr>
      <w:r>
        <w:rPr>
          <w:rFonts w:ascii="Times New Roman"/>
          <w:b w:val="false"/>
          <w:i w:val="false"/>
          <w:color w:val="000000"/>
          <w:sz w:val="28"/>
        </w:rPr>
        <w:t>
      Бұл ретте 2024 жылы бүлінген ауыл шаруашылығы дақылдары үшін келтірілген залалды өтеу туралы өтініштер 2025 жылғы 1 сәуірге дейін қабылданады.</w:t>
      </w:r>
    </w:p>
    <w:bookmarkStart w:name="z21" w:id="15"/>
    <w:p>
      <w:pPr>
        <w:spacing w:after="0"/>
        <w:ind w:left="0"/>
        <w:jc w:val="both"/>
      </w:pPr>
      <w:r>
        <w:rPr>
          <w:rFonts w:ascii="Times New Roman"/>
          <w:b w:val="false"/>
          <w:i w:val="false"/>
          <w:color w:val="000000"/>
          <w:sz w:val="28"/>
        </w:rPr>
        <w:t>
      Хабарландыру мынадай мәліметтерді қамтиды:</w:t>
      </w:r>
    </w:p>
    <w:bookmarkEnd w:id="15"/>
    <w:bookmarkStart w:name="z22" w:id="16"/>
    <w:p>
      <w:pPr>
        <w:spacing w:after="0"/>
        <w:ind w:left="0"/>
        <w:jc w:val="both"/>
      </w:pPr>
      <w:r>
        <w:rPr>
          <w:rFonts w:ascii="Times New Roman"/>
          <w:b w:val="false"/>
          <w:i w:val="false"/>
          <w:color w:val="000000"/>
          <w:sz w:val="28"/>
        </w:rPr>
        <w:t>
      1) орналасқан жері, почталық мекенжайы, телефон нөмірлері, электрондық почта мекенжайы көрсетілген облыстың, республикалық маңызы бар қаланың, астананың, ауданның, облыстық маңызы бар қаланың жергілікті атқарушы органының атауы;</w:t>
      </w:r>
    </w:p>
    <w:bookmarkEnd w:id="16"/>
    <w:bookmarkStart w:name="z23" w:id="17"/>
    <w:p>
      <w:pPr>
        <w:spacing w:after="0"/>
        <w:ind w:left="0"/>
        <w:jc w:val="both"/>
      </w:pPr>
      <w:r>
        <w:rPr>
          <w:rFonts w:ascii="Times New Roman"/>
          <w:b w:val="false"/>
          <w:i w:val="false"/>
          <w:color w:val="000000"/>
          <w:sz w:val="28"/>
        </w:rPr>
        <w:t>
      2) құжаттарды қабылдаудың басталған және аяқталған күні мен уақыты;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қажетті құжаттардың тізбесі;</w:t>
      </w:r>
    </w:p>
    <w:bookmarkStart w:name="z25" w:id="18"/>
    <w:p>
      <w:pPr>
        <w:spacing w:after="0"/>
        <w:ind w:left="0"/>
        <w:jc w:val="both"/>
      </w:pPr>
      <w:r>
        <w:rPr>
          <w:rFonts w:ascii="Times New Roman"/>
          <w:b w:val="false"/>
          <w:i w:val="false"/>
          <w:color w:val="000000"/>
          <w:sz w:val="28"/>
        </w:rPr>
        <w:t>
      4) өсімдік шаруашылығы саласындағы комиссия отырысының өткізілген күні, уақыты және орны.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Табиғи сипаттағы төтенше жағдайдың нәтижесінде зардап шеккен жеке және заңды тұлғалар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 шаруашылығындағы табиғи сипаттағы төтенше жағдайдың нәтижесінде жеке және заңды тұлғаларға келтірілген залалды өтеуге арналған өтінім (бұдан әрі – залалды өтеу туралы өтінім) береді.</w:t>
      </w:r>
    </w:p>
    <w:bookmarkStart w:name="z27" w:id="19"/>
    <w:p>
      <w:pPr>
        <w:spacing w:after="0"/>
        <w:ind w:left="0"/>
        <w:jc w:val="both"/>
      </w:pPr>
      <w:r>
        <w:rPr>
          <w:rFonts w:ascii="Times New Roman"/>
          <w:b w:val="false"/>
          <w:i w:val="false"/>
          <w:color w:val="000000"/>
          <w:sz w:val="28"/>
        </w:rPr>
        <w:t>
      Залалды өтеу туралы өтінімге мыналар қоса беріледі:</w:t>
      </w:r>
    </w:p>
    <w:bookmarkEnd w:id="19"/>
    <w:bookmarkStart w:name="z28" w:id="20"/>
    <w:p>
      <w:pPr>
        <w:spacing w:after="0"/>
        <w:ind w:left="0"/>
        <w:jc w:val="both"/>
      </w:pPr>
      <w:r>
        <w:rPr>
          <w:rFonts w:ascii="Times New Roman"/>
          <w:b w:val="false"/>
          <w:i w:val="false"/>
          <w:color w:val="000000"/>
          <w:sz w:val="28"/>
        </w:rPr>
        <w:t>
      1) жер учаскесіне сәйкестендіру құжатының көшірмесі;</w:t>
      </w:r>
    </w:p>
    <w:bookmarkEnd w:id="20"/>
    <w:bookmarkStart w:name="z29" w:id="21"/>
    <w:p>
      <w:pPr>
        <w:spacing w:after="0"/>
        <w:ind w:left="0"/>
        <w:jc w:val="both"/>
      </w:pPr>
      <w:r>
        <w:rPr>
          <w:rFonts w:ascii="Times New Roman"/>
          <w:b w:val="false"/>
          <w:i w:val="false"/>
          <w:color w:val="000000"/>
          <w:sz w:val="28"/>
        </w:rPr>
        <w:t>
      2) жер учаскесіне құқық белгілейтін құжаттың көшірмесі;</w:t>
      </w:r>
    </w:p>
    <w:bookmarkEnd w:id="21"/>
    <w:bookmarkStart w:name="z30" w:id="22"/>
    <w:p>
      <w:pPr>
        <w:spacing w:after="0"/>
        <w:ind w:left="0"/>
        <w:jc w:val="both"/>
      </w:pPr>
      <w:r>
        <w:rPr>
          <w:rFonts w:ascii="Times New Roman"/>
          <w:b w:val="false"/>
          <w:i w:val="false"/>
          <w:color w:val="000000"/>
          <w:sz w:val="28"/>
        </w:rPr>
        <w:t>
      3) тұқымның сорттық және егістік сапасын растайтын құжаттардың көшірмелері (бүлінген тұқымдарға өтінім беру кезінде қоса беріледі):</w:t>
      </w:r>
    </w:p>
    <w:bookmarkEnd w:id="22"/>
    <w:p>
      <w:pPr>
        <w:spacing w:after="0"/>
        <w:ind w:left="0"/>
        <w:jc w:val="both"/>
      </w:pPr>
      <w:r>
        <w:rPr>
          <w:rFonts w:ascii="Times New Roman"/>
          <w:b w:val="false"/>
          <w:i w:val="false"/>
          <w:color w:val="000000"/>
          <w:sz w:val="28"/>
        </w:rPr>
        <w:t>
      аттестатталған тұқым өндірушілерден сатып алынған тұқымдар бойынша:</w:t>
      </w:r>
    </w:p>
    <w:p>
      <w:pPr>
        <w:spacing w:after="0"/>
        <w:ind w:left="0"/>
        <w:jc w:val="both"/>
      </w:pPr>
      <w:r>
        <w:rPr>
          <w:rFonts w:ascii="Times New Roman"/>
          <w:b w:val="false"/>
          <w:i w:val="false"/>
          <w:color w:val="000000"/>
          <w:sz w:val="28"/>
        </w:rPr>
        <w:t>
      тұқым аттестатының не тұқым куәлігінің көшірмесі;</w:t>
      </w:r>
    </w:p>
    <w:p>
      <w:pPr>
        <w:spacing w:after="0"/>
        <w:ind w:left="0"/>
        <w:jc w:val="both"/>
      </w:pPr>
      <w:r>
        <w:rPr>
          <w:rFonts w:ascii="Times New Roman"/>
          <w:b w:val="false"/>
          <w:i w:val="false"/>
          <w:color w:val="000000"/>
          <w:sz w:val="28"/>
        </w:rPr>
        <w:t>
      импорттық тұқымдар бойынша:</w:t>
      </w:r>
    </w:p>
    <w:p>
      <w:pPr>
        <w:spacing w:after="0"/>
        <w:ind w:left="0"/>
        <w:jc w:val="both"/>
      </w:pPr>
      <w:r>
        <w:rPr>
          <w:rFonts w:ascii="Times New Roman"/>
          <w:b w:val="false"/>
          <w:i w:val="false"/>
          <w:color w:val="000000"/>
          <w:sz w:val="28"/>
        </w:rPr>
        <w:t>
      жөнелтуші елдің құзыретті органы берген тұқымның сорттық және егістік сапасын растайтын құжаттың көшірмесі;</w:t>
      </w:r>
    </w:p>
    <w:p>
      <w:pPr>
        <w:spacing w:after="0"/>
        <w:ind w:left="0"/>
        <w:jc w:val="both"/>
      </w:pPr>
      <w:r>
        <w:rPr>
          <w:rFonts w:ascii="Times New Roman"/>
          <w:b w:val="false"/>
          <w:i w:val="false"/>
          <w:color w:val="000000"/>
          <w:sz w:val="28"/>
        </w:rPr>
        <w:t>
      өз өндірісінің тұқымдары бойынша:</w:t>
      </w:r>
    </w:p>
    <w:p>
      <w:pPr>
        <w:spacing w:after="0"/>
        <w:ind w:left="0"/>
        <w:jc w:val="both"/>
      </w:pPr>
      <w:r>
        <w:rPr>
          <w:rFonts w:ascii="Times New Roman"/>
          <w:b w:val="false"/>
          <w:i w:val="false"/>
          <w:color w:val="000000"/>
          <w:sz w:val="28"/>
        </w:rPr>
        <w:t>
      апробациядан өткізу актісі мен тұқымның кондициялылығы туралы куәліктің не апробациядан өткізу актісі мен тұқымдарды талдау нәтижесінің көшірмесі.</w:t>
      </w:r>
    </w:p>
    <w:p>
      <w:pPr>
        <w:spacing w:after="0"/>
        <w:ind w:left="0"/>
        <w:jc w:val="both"/>
      </w:pPr>
      <w:r>
        <w:rPr>
          <w:rFonts w:ascii="Times New Roman"/>
          <w:b w:val="false"/>
          <w:i w:val="false"/>
          <w:color w:val="000000"/>
          <w:sz w:val="28"/>
        </w:rPr>
        <w:t>
      Жер учаскесіне сәйкестендіру, құқық белгілейтін құжаттарды ұсыну мүмкін болмаған жағдайда (табиғи сипаттағы төтенше жағдай салдарынан немесе табиғи сипаттағы төтенше жағдайды жою кезеңінде мұндай құжат жоғалған, бүлінген немесе жойылған жағдайларда), жұмыс органы жер учаскесі бойынша деректерді жылжымайтын мүліктің бірыңғай мемлекеттік кадастрының ақпараттық жүйесінен алуды дербес жүзеге асырады.</w:t>
      </w:r>
    </w:p>
    <w:bookmarkStart w:name="z31" w:id="23"/>
    <w:p>
      <w:pPr>
        <w:spacing w:after="0"/>
        <w:ind w:left="0"/>
        <w:jc w:val="both"/>
      </w:pPr>
      <w:r>
        <w:rPr>
          <w:rFonts w:ascii="Times New Roman"/>
          <w:b w:val="false"/>
          <w:i w:val="false"/>
          <w:color w:val="000000"/>
          <w:sz w:val="28"/>
        </w:rPr>
        <w:t>
      9. Залалды өтеу туралы өтінім және өтінімге қоса берілетін құжаттар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электрондық түрде беріледі.</w:t>
      </w:r>
    </w:p>
    <w:bookmarkEnd w:id="23"/>
    <w:p>
      <w:pPr>
        <w:spacing w:after="0"/>
        <w:ind w:left="0"/>
        <w:jc w:val="both"/>
      </w:pPr>
      <w:r>
        <w:rPr>
          <w:rFonts w:ascii="Times New Roman"/>
          <w:b w:val="false"/>
          <w:i w:val="false"/>
          <w:color w:val="000000"/>
          <w:sz w:val="28"/>
        </w:rPr>
        <w:t>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p>
      <w:pPr>
        <w:spacing w:after="0"/>
        <w:ind w:left="0"/>
        <w:jc w:val="both"/>
      </w:pPr>
      <w:r>
        <w:rPr>
          <w:rFonts w:ascii="Times New Roman"/>
          <w:b w:val="false"/>
          <w:i w:val="false"/>
          <w:color w:val="000000"/>
          <w:sz w:val="28"/>
        </w:rPr>
        <w:t>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"Электрондық өтініштер" ақпараттық талдау жүйесінде жеке немесе заңды тұлғалардың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кеңсесі залалды өтеу туралы өтінімді және оған қоса берілетін құжаттарды жұмыс органына жібереді.</w:t>
      </w:r>
    </w:p>
    <w:bookmarkStart w:name="z32" w:id="24"/>
    <w:p>
      <w:pPr>
        <w:spacing w:after="0"/>
        <w:ind w:left="0"/>
        <w:jc w:val="both"/>
      </w:pPr>
      <w:r>
        <w:rPr>
          <w:rFonts w:ascii="Times New Roman"/>
          <w:b w:val="false"/>
          <w:i w:val="false"/>
          <w:color w:val="000000"/>
          <w:sz w:val="28"/>
        </w:rPr>
        <w:t>
      10. Жұмыс органы құжаттарды алған күннен бастап 2 (екі) жұмыс күні ішінде оларды қарайды және толықтығын тексереді.</w:t>
      </w:r>
    </w:p>
    <w:bookmarkEnd w:id="24"/>
    <w:p>
      <w:pPr>
        <w:spacing w:after="0"/>
        <w:ind w:left="0"/>
        <w:jc w:val="both"/>
      </w:pPr>
      <w:r>
        <w:rPr>
          <w:rFonts w:ascii="Times New Roman"/>
          <w:b w:val="false"/>
          <w:i w:val="false"/>
          <w:color w:val="000000"/>
          <w:sz w:val="28"/>
        </w:rPr>
        <w:t>
      Ұсынылған мәліметтердің толық еместігі анықталған кезде, жұмыс органы осы тармақтың бірінші бөлігінде көрсетілген мерзімде құжаттарды одан әрі қараудан бас тартудың нақты себептерін көрсете отырып, жеке немесе заңды тұлғаға уәжді бас тартуды жібереді.</w:t>
      </w:r>
    </w:p>
    <w:p>
      <w:pPr>
        <w:spacing w:after="0"/>
        <w:ind w:left="0"/>
        <w:jc w:val="both"/>
      </w:pPr>
      <w:r>
        <w:rPr>
          <w:rFonts w:ascii="Times New Roman"/>
          <w:b w:val="false"/>
          <w:i w:val="false"/>
          <w:color w:val="000000"/>
          <w:sz w:val="28"/>
        </w:rPr>
        <w:t>
      Құжаттарды одан әрі қараудан уәжді бас тарту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құжаттарды қайта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мерзімдері өткеннен кейін жұмыс органы бір жұмыс күні ішінде жеке немесе заңды тұлғаның құжаттарын өсімдік шаруашылығы саласындағы комиссияның қарауына береді.</w:t>
      </w:r>
    </w:p>
    <w:bookmarkStart w:name="z34" w:id="25"/>
    <w:p>
      <w:pPr>
        <w:spacing w:after="0"/>
        <w:ind w:left="0"/>
        <w:jc w:val="both"/>
      </w:pPr>
      <w:r>
        <w:rPr>
          <w:rFonts w:ascii="Times New Roman"/>
          <w:b w:val="false"/>
          <w:i w:val="false"/>
          <w:color w:val="000000"/>
          <w:sz w:val="28"/>
        </w:rPr>
        <w:t>
      12. Өсімдік шаруашылығы саласындағы комиссия он жұмыс күні ішінде залалды өтеу туралы өтінімде қамтылған деректердің (мәліметтердің) дұрыстығын тексереді, жеке немесе заңды тұлғаның жер учаскелерін қарап-тексеруді, табиғи сипаттағы төтенше жағдай нәтижесінде зардап шеккен ауыл шаруашылығы дақылдарының егістерін, тұқым сақтау орындарын зерттеп-қарауды жүзеге асырады.</w:t>
      </w:r>
    </w:p>
    <w:bookmarkEnd w:id="25"/>
    <w:p>
      <w:pPr>
        <w:spacing w:after="0"/>
        <w:ind w:left="0"/>
        <w:jc w:val="both"/>
      </w:pPr>
      <w:r>
        <w:rPr>
          <w:rFonts w:ascii="Times New Roman"/>
          <w:b w:val="false"/>
          <w:i w:val="false"/>
          <w:color w:val="000000"/>
          <w:sz w:val="28"/>
        </w:rPr>
        <w:t>
      Бүлінген тұқымдар үшін залалды өтеу туралы өтінімдерді қарау кезінде өсімдік шаруашылығы саласындағы комиссия мүшелері тұқымдарды есепке алу журналынан, сондай-ақ байқау журналынан деректерді (мәліметтерді) қосымша зерделейді.</w:t>
      </w:r>
    </w:p>
    <w:p>
      <w:pPr>
        <w:spacing w:after="0"/>
        <w:ind w:left="0"/>
        <w:jc w:val="both"/>
      </w:pPr>
      <w:r>
        <w:rPr>
          <w:rFonts w:ascii="Times New Roman"/>
          <w:b w:val="false"/>
          <w:i w:val="false"/>
          <w:color w:val="000000"/>
          <w:sz w:val="28"/>
        </w:rPr>
        <w:t xml:space="preserve">
      Зерттеп-қарау жеке немесе заңды тұлғаның немесе Қазақстан Республикасының азаматтық заңнамасына сәйкес сенімхат негізінде әрекет ететін жеке немесе заңды тұлғаның сенім білдірілген адамының қатысуымен жүзеге асырылады және нәтижелері бойынша растайтын фотосуреттер мен бейнематериалдарды міндетті түрде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табиғи сипаттағы төтенше жағдай нәтижесінде зардап шеккен ауыл шаруашылығы дақылдарының егістерін және тұқым сақтау орындарын зерттеп-қарау актісі ресімделеді.</w:t>
      </w:r>
    </w:p>
    <w:p>
      <w:pPr>
        <w:spacing w:after="0"/>
        <w:ind w:left="0"/>
        <w:jc w:val="both"/>
      </w:pPr>
      <w:r>
        <w:rPr>
          <w:rFonts w:ascii="Times New Roman"/>
          <w:b w:val="false"/>
          <w:i w:val="false"/>
          <w:color w:val="000000"/>
          <w:sz w:val="28"/>
        </w:rPr>
        <w:t>
      Залалды өтеуден бас тарту туралы шешім қабылданған жағдайда, өсімдік шаруашылығы саласындағы комиссия жеке немесе заңды тұлғаға бас тарту себептерін көрсете отырып, жазбаша хабарлама жібереді.</w:t>
      </w:r>
    </w:p>
    <w:p>
      <w:pPr>
        <w:spacing w:after="0"/>
        <w:ind w:left="0"/>
        <w:jc w:val="both"/>
      </w:pPr>
      <w:r>
        <w:rPr>
          <w:rFonts w:ascii="Times New Roman"/>
          <w:b w:val="false"/>
          <w:i w:val="false"/>
          <w:color w:val="000000"/>
          <w:sz w:val="28"/>
        </w:rPr>
        <w:t>
      Бас тарту себептері көрсетілген жазбаша хабарлама "Электрондық өтініштер" ақпараттық талдау жүйесі арқылы не облыстың, республикалық маңызы бар қаланың, астананың, ауданның жергілікті атқарушы органының кеңсесі арқылы жіберіледі.</w:t>
      </w:r>
    </w:p>
    <w:bookmarkStart w:name="z35" w:id="26"/>
    <w:p>
      <w:pPr>
        <w:spacing w:after="0"/>
        <w:ind w:left="0"/>
        <w:jc w:val="both"/>
      </w:pPr>
      <w:r>
        <w:rPr>
          <w:rFonts w:ascii="Times New Roman"/>
          <w:b w:val="false"/>
          <w:i w:val="false"/>
          <w:color w:val="000000"/>
          <w:sz w:val="28"/>
        </w:rPr>
        <w:t>
      13. Табиғи сипаттағы төтенше жағдай нәтижесінде жеке немесе заңды тұлғаға келтірілген залалды мамандандырылған егіншілік және өсімдік шаруашылығы ғылыми-зерттеу институтымен келісілген ауыл шаруашылығы дақылдарын өсірудің технологиялық картасына сәйкес 1 (бір) гектарға нақты ауыл шаруашылығы дақылын өсіруге жұмсалған шығындарға қарай, сондай-ақ Қазақстан Республикасы Стартегиялық жоспарлау және реформалар агенттігінің Ұлттық статистика бюросы қалыптастыратын ресми статистикалық ақпараттың деректеріне сәйкес тауарлық астықтың ауыл шаруашылығы дақылдарының түрлері бөлінісінде ауыл шаруашылығы дақылдары тұқымдарының нарықтық құны негізінде өсімдік шаруашылығы саласындағы комиссия айқындайды.</w:t>
      </w:r>
    </w:p>
    <w:bookmarkEnd w:id="26"/>
    <w:p>
      <w:pPr>
        <w:spacing w:after="0"/>
        <w:ind w:left="0"/>
        <w:jc w:val="both"/>
      </w:pPr>
      <w:r>
        <w:rPr>
          <w:rFonts w:ascii="Times New Roman"/>
          <w:b w:val="false"/>
          <w:i w:val="false"/>
          <w:color w:val="000000"/>
          <w:sz w:val="28"/>
        </w:rPr>
        <w:t>
      Егер жеке немесе заңды тұлға субсидия алушы болып табылса (басым дақылдар, оның ішінде көпжылдық екпелер өндірісін дамыту; тұқым шаруашылығын дамыту; тыңайтқыштардың (органикалық тыңайтқыштарды қоспағанда) құнын арзандату;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арзандату; ауыл шаруашылығы тауарын өндірушілерге су беру жөніндегі көрсетілетін қызметтердің құнын арзандату), онда залалдың мөлшері алынған субсидия сомасын шегеру арқылы айқындалады.</w:t>
      </w:r>
    </w:p>
    <w:p>
      <w:pPr>
        <w:spacing w:after="0"/>
        <w:ind w:left="0"/>
        <w:jc w:val="both"/>
      </w:pPr>
      <w:r>
        <w:rPr>
          <w:rFonts w:ascii="Times New Roman"/>
          <w:b w:val="false"/>
          <w:i w:val="false"/>
          <w:color w:val="000000"/>
          <w:sz w:val="28"/>
        </w:rPr>
        <w:t xml:space="preserve">
      Бұл ретте өсімдік шаруашылығы саласындағы комиссия ауыл шаруашылығы дақылдарын өсірудің технологиялық картасын тәлімі және суармалы егістіктерге, оның ішінде ауыл шаруашылығы дақылдарын жабық және ашық топырақта өсіретін алаңдар бойынша бөлек жасайды. </w:t>
      </w:r>
    </w:p>
    <w:bookmarkStart w:name="z36" w:id="27"/>
    <w:p>
      <w:pPr>
        <w:spacing w:after="0"/>
        <w:ind w:left="0"/>
        <w:jc w:val="both"/>
      </w:pPr>
      <w:r>
        <w:rPr>
          <w:rFonts w:ascii="Times New Roman"/>
          <w:b w:val="false"/>
          <w:i w:val="false"/>
          <w:color w:val="000000"/>
          <w:sz w:val="28"/>
        </w:rPr>
        <w:t>
      14. Табиғи сипаттағы төтенше жағдай нәтижесінде жеке немесе заңды тұлғаларға келтірілген залалды өсімдік шаруашылығы саласындағы комиссия мынадай формула арқылы анықтайды:</w:t>
      </w:r>
    </w:p>
    <w:bookmarkEnd w:id="27"/>
    <w:p>
      <w:pPr>
        <w:spacing w:after="0"/>
        <w:ind w:left="0"/>
        <w:jc w:val="both"/>
      </w:pPr>
      <w:r>
        <w:rPr>
          <w:rFonts w:ascii="Times New Roman"/>
          <w:b w:val="false"/>
          <w:i w:val="false"/>
          <w:color w:val="000000"/>
          <w:sz w:val="28"/>
        </w:rPr>
        <w:t>
      U = T *Р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 – келтірілген залал мөлшері, теңге;</w:t>
      </w:r>
    </w:p>
    <w:p>
      <w:pPr>
        <w:spacing w:after="0"/>
        <w:ind w:left="0"/>
        <w:jc w:val="both"/>
      </w:pPr>
      <w:r>
        <w:rPr>
          <w:rFonts w:ascii="Times New Roman"/>
          <w:b w:val="false"/>
          <w:i w:val="false"/>
          <w:color w:val="000000"/>
          <w:sz w:val="28"/>
        </w:rPr>
        <w:t>
      T – ауыл шаруашылығы дақылдарын өсіруге арналған технологиялық картаға сәйкес 1 (бір) гектарға ауыл шаруашылығы дақылын өсіруге жұмсалған шығын мөлшері;</w:t>
      </w:r>
    </w:p>
    <w:p>
      <w:pPr>
        <w:spacing w:after="0"/>
        <w:ind w:left="0"/>
        <w:jc w:val="both"/>
      </w:pPr>
      <w:r>
        <w:rPr>
          <w:rFonts w:ascii="Times New Roman"/>
          <w:b w:val="false"/>
          <w:i w:val="false"/>
          <w:color w:val="000000"/>
          <w:sz w:val="28"/>
        </w:rPr>
        <w:t>
      Р – ауыл шаруашылығы дақылдары жойылған, дақылдар өсірілетін алаң;</w:t>
      </w:r>
    </w:p>
    <w:p>
      <w:pPr>
        <w:spacing w:after="0"/>
        <w:ind w:left="0"/>
        <w:jc w:val="both"/>
      </w:pPr>
      <w:r>
        <w:rPr>
          <w:rFonts w:ascii="Times New Roman"/>
          <w:b w:val="false"/>
          <w:i w:val="false"/>
          <w:color w:val="000000"/>
          <w:sz w:val="28"/>
        </w:rPr>
        <w:t>
      S – тиісті жылы ауыл шаруашылығы дақылдары жойылған, дақылдар өсірілетін алаңға алынған субсидиялар көлемі, теңге.</w:t>
      </w:r>
    </w:p>
    <w:bookmarkStart w:name="z37" w:id="28"/>
    <w:p>
      <w:pPr>
        <w:spacing w:after="0"/>
        <w:ind w:left="0"/>
        <w:jc w:val="both"/>
      </w:pPr>
      <w:r>
        <w:rPr>
          <w:rFonts w:ascii="Times New Roman"/>
          <w:b w:val="false"/>
          <w:i w:val="false"/>
          <w:color w:val="000000"/>
          <w:sz w:val="28"/>
        </w:rPr>
        <w:t>
      15. Ауыл шарушалығы дақылдарының бүлінген тұқымдары үшін келтірілген залалды өсімдік шаруашылығы саласындағы комиссия мынадай формула бойынша айқындайды:</w:t>
      </w:r>
    </w:p>
    <w:bookmarkEnd w:id="28"/>
    <w:p>
      <w:pPr>
        <w:spacing w:after="0"/>
        <w:ind w:left="0"/>
        <w:jc w:val="both"/>
      </w:pPr>
      <w:r>
        <w:rPr>
          <w:rFonts w:ascii="Times New Roman"/>
          <w:b w:val="false"/>
          <w:i w:val="false"/>
          <w:color w:val="000000"/>
          <w:sz w:val="28"/>
        </w:rPr>
        <w:t>
      С = К*Н–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залал мөлшері, теңге;</w:t>
      </w:r>
    </w:p>
    <w:p>
      <w:pPr>
        <w:spacing w:after="0"/>
        <w:ind w:left="0"/>
        <w:jc w:val="both"/>
      </w:pPr>
      <w:r>
        <w:rPr>
          <w:rFonts w:ascii="Times New Roman"/>
          <w:b w:val="false"/>
          <w:i w:val="false"/>
          <w:color w:val="000000"/>
          <w:sz w:val="28"/>
        </w:rPr>
        <w:t>
      К – бүлінген тұқымдардың мөлшері, тонна;</w:t>
      </w:r>
    </w:p>
    <w:p>
      <w:pPr>
        <w:spacing w:after="0"/>
        <w:ind w:left="0"/>
        <w:jc w:val="both"/>
      </w:pPr>
      <w:r>
        <w:rPr>
          <w:rFonts w:ascii="Times New Roman"/>
          <w:b w:val="false"/>
          <w:i w:val="false"/>
          <w:color w:val="000000"/>
          <w:sz w:val="28"/>
        </w:rPr>
        <w:t>
      Н – ауыл шаруашалығы дақылдары тұқымдарының нарықтық құны, бір тоннаға теңге;</w:t>
      </w:r>
    </w:p>
    <w:p>
      <w:pPr>
        <w:spacing w:after="0"/>
        <w:ind w:left="0"/>
        <w:jc w:val="both"/>
      </w:pPr>
      <w:r>
        <w:rPr>
          <w:rFonts w:ascii="Times New Roman"/>
          <w:b w:val="false"/>
          <w:i w:val="false"/>
          <w:color w:val="000000"/>
          <w:sz w:val="28"/>
        </w:rPr>
        <w:t>
      S – тиісті жылы сатып алынған ауыл шаруашылығы дақылдарының бүлінген тұқымдары үшін алынған субсидиялар сомасы,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Ауыл шаруашылығы дақылдары егістіктері мен тұқым қоймаларын зерттеп-қарау қорытындылары бойынша өсімдік шаруашылығы саласындағы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өсімдік шаруашылығы саласында залал келтірілген жеке және заңды тұлғалардың тізбесін қалыптастырады және жұмыс органына жібереді.</w:t>
      </w:r>
    </w:p>
    <w:p>
      <w:pPr>
        <w:spacing w:after="0"/>
        <w:ind w:left="0"/>
        <w:jc w:val="both"/>
      </w:pPr>
      <w:r>
        <w:rPr>
          <w:rFonts w:ascii="Times New Roman"/>
          <w:b w:val="false"/>
          <w:i w:val="false"/>
          <w:color w:val="000000"/>
          <w:sz w:val="28"/>
        </w:rPr>
        <w:t>
      Комиссия өтеу туралы шешім қабылдағаннан кейін 2 (екі) жұмыс күні ішінде табиғи сипаттағы төтенше жағдайдан зардап шеккен және өсімдік шаруашылығы саласында залал келтірілген жеке немесе заңды тұлғалардың тізбесі облыстың, республикалық маңызы бар қаланың, астананың, ауданның жергілікті атқарушы органының ресми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Жұмыс органы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өсімдік шаруашылығы саласында залал келтірілген жеке және заңды тұлғалардың жиынтық тізбесін (бұдан әрі – өсімдік шаруашылығы саласындағы жиынтық тізбе) облыстың, республикалық маңызы бар қаланың, астананың, ауданның жергілікті атқарушы органының бірінші басшысының қолын қойдырып, қалыптастырады.</w:t>
      </w:r>
    </w:p>
    <w:bookmarkStart w:name="z40" w:id="29"/>
    <w:p>
      <w:pPr>
        <w:spacing w:after="0"/>
        <w:ind w:left="0"/>
        <w:jc w:val="both"/>
      </w:pPr>
      <w:r>
        <w:rPr>
          <w:rFonts w:ascii="Times New Roman"/>
          <w:b w:val="false"/>
          <w:i w:val="false"/>
          <w:color w:val="000000"/>
          <w:sz w:val="28"/>
        </w:rPr>
        <w:t>
      18. Жұмыс органы өсімдік шаруашылығы саласындағы бекітілген жиынтық тізбені (есептеулерді) облыстың, республикалық маңызы бар қаланың, астананың, ауданның, облыстық маңызы бар қаланың жергілікті атқарушы органына қаражат бөлу туралы шешім қабылдау үшін жолдайды.</w:t>
      </w:r>
    </w:p>
    <w:bookmarkEnd w:id="29"/>
    <w:bookmarkStart w:name="z41" w:id="30"/>
    <w:p>
      <w:pPr>
        <w:spacing w:after="0"/>
        <w:ind w:left="0"/>
        <w:jc w:val="both"/>
      </w:pPr>
      <w:r>
        <w:rPr>
          <w:rFonts w:ascii="Times New Roman"/>
          <w:b w:val="false"/>
          <w:i w:val="false"/>
          <w:color w:val="000000"/>
          <w:sz w:val="28"/>
        </w:rPr>
        <w:t>
      19. Қаражат бөлу туралы шешім қабылданғаннан кейін жұмыс органы жеке ай сайынғы қаржыландыру жоспарлары бекітілгеннен кейін 3 (үш) жұмыс күні ішінде "Қазынашылық-Клиент" ақпараттық жүйесіне жүктелетін қаражатты өтеуге арналған төлем шоттарын қалыптастырады.</w:t>
      </w:r>
    </w:p>
    <w:bookmarkEnd w:id="30"/>
    <w:p>
      <w:pPr>
        <w:spacing w:after="0"/>
        <w:ind w:left="0"/>
        <w:jc w:val="both"/>
      </w:pPr>
      <w:r>
        <w:rPr>
          <w:rFonts w:ascii="Times New Roman"/>
          <w:b w:val="false"/>
          <w:i w:val="false"/>
          <w:color w:val="000000"/>
          <w:sz w:val="28"/>
        </w:rPr>
        <w:t>
      Қаражат аудару туралы хабарлама "Электрондық өтініштер" ақпараттық талдау жүйесі арқылы не облыстың, республикалық маңызы бар қаланың, астананың, облыстық маңызы бар қаланың жергілікті атқарушы органының кеңсесі арқылы жіберіледі.</w:t>
      </w:r>
    </w:p>
    <w:bookmarkStart w:name="z42" w:id="31"/>
    <w:p>
      <w:pPr>
        <w:spacing w:after="0"/>
        <w:ind w:left="0"/>
        <w:jc w:val="left"/>
      </w:pPr>
      <w:r>
        <w:rPr>
          <w:rFonts w:ascii="Times New Roman"/>
          <w:b/>
          <w:i w:val="false"/>
          <w:color w:val="000000"/>
        </w:rPr>
        <w:t xml:space="preserve"> 3-тарау. Мал шаруашылығындағы табиғи сипаттағы төтенше жағдай нәтижесінде жеке және заңды тұлғаларға келтірілген залалды өтеу тәртібі</w:t>
      </w:r>
    </w:p>
    <w:bookmarkEnd w:id="31"/>
    <w:bookmarkStart w:name="z43" w:id="32"/>
    <w:p>
      <w:pPr>
        <w:spacing w:after="0"/>
        <w:ind w:left="0"/>
        <w:jc w:val="both"/>
      </w:pPr>
      <w:r>
        <w:rPr>
          <w:rFonts w:ascii="Times New Roman"/>
          <w:b w:val="false"/>
          <w:i w:val="false"/>
          <w:color w:val="000000"/>
          <w:sz w:val="28"/>
        </w:rPr>
        <w:t>
      20. Жеке және заңды тұлғаларға бюджет қаражаты есебінен және/немесе бюджеттен тыс қаражат есебінен мыналар белгіленген өлген ауыл шаруашылығы жануарлары үшін залалды өтеу жүзеге асырылады:</w:t>
      </w:r>
    </w:p>
    <w:bookmarkEnd w:id="32"/>
    <w:bookmarkStart w:name="z44" w:id="33"/>
    <w:p>
      <w:pPr>
        <w:spacing w:after="0"/>
        <w:ind w:left="0"/>
        <w:jc w:val="both"/>
      </w:pPr>
      <w:r>
        <w:rPr>
          <w:rFonts w:ascii="Times New Roman"/>
          <w:b w:val="false"/>
          <w:i w:val="false"/>
          <w:color w:val="000000"/>
          <w:sz w:val="28"/>
        </w:rPr>
        <w:t>
      1) өлген ауыл шаруашылығы жануарында сәйкестендіру белгілерінің (құлақ сырғасы, тавро, микрочип) болуы;</w:t>
      </w:r>
    </w:p>
    <w:bookmarkEnd w:id="33"/>
    <w:bookmarkStart w:name="z45" w:id="34"/>
    <w:p>
      <w:pPr>
        <w:spacing w:after="0"/>
        <w:ind w:left="0"/>
        <w:jc w:val="both"/>
      </w:pPr>
      <w:r>
        <w:rPr>
          <w:rFonts w:ascii="Times New Roman"/>
          <w:b w:val="false"/>
          <w:i w:val="false"/>
          <w:color w:val="000000"/>
          <w:sz w:val="28"/>
        </w:rPr>
        <w:t>
      2) өлген ауыл шаруашылығы жануарының сәйкестендіру белгілері жоқ, бірақ ауыл шаруашылығы жануарларын бірдейлендіру дерекқорында болғанының расталуы;</w:t>
      </w:r>
    </w:p>
    <w:bookmarkEnd w:id="34"/>
    <w:bookmarkStart w:name="z46" w:id="35"/>
    <w:p>
      <w:pPr>
        <w:spacing w:after="0"/>
        <w:ind w:left="0"/>
        <w:jc w:val="both"/>
      </w:pPr>
      <w:r>
        <w:rPr>
          <w:rFonts w:ascii="Times New Roman"/>
          <w:b w:val="false"/>
          <w:i w:val="false"/>
          <w:color w:val="000000"/>
          <w:sz w:val="28"/>
        </w:rPr>
        <w:t>
      3) өлген ауыл шаруашылығы жануарының орналасқан жерінің болмауы, бірақ ауыл шаруашылығы жануарларын бірдейлендіру дерекқорында болғанының расталуы.</w:t>
      </w:r>
    </w:p>
    <w:bookmarkEnd w:id="35"/>
    <w:bookmarkStart w:name="z47" w:id="36"/>
    <w:p>
      <w:pPr>
        <w:spacing w:after="0"/>
        <w:ind w:left="0"/>
        <w:jc w:val="both"/>
      </w:pPr>
      <w:r>
        <w:rPr>
          <w:rFonts w:ascii="Times New Roman"/>
          <w:b w:val="false"/>
          <w:i w:val="false"/>
          <w:color w:val="000000"/>
          <w:sz w:val="28"/>
        </w:rPr>
        <w:t>
      21. Жеке және заңды тұлғаларға бюджеттен тыс қаражат есебінен инкубациялық жұмыртқалар шығынына байланысты өтемақы олар бойынша:</w:t>
      </w:r>
    </w:p>
    <w:bookmarkEnd w:id="36"/>
    <w:bookmarkStart w:name="z48" w:id="37"/>
    <w:p>
      <w:pPr>
        <w:spacing w:after="0"/>
        <w:ind w:left="0"/>
        <w:jc w:val="both"/>
      </w:pPr>
      <w:r>
        <w:rPr>
          <w:rFonts w:ascii="Times New Roman"/>
          <w:b w:val="false"/>
          <w:i w:val="false"/>
          <w:color w:val="000000"/>
          <w:sz w:val="28"/>
        </w:rPr>
        <w:t>
      1) инкубациялық жұмыртқаларды сатып алғанын растайтын және инкубациялық процесті растайтын құжаттардың болуы;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"Биологиялық қалдықтарды кәдеге жарату, жою қағидаларын бекіту туралы" Қазақстан Республикасының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тізілімінде № 11003 болып тіркелген) сәйкес жануарлардың өлекселерін және өзге де биологиялық қалдықтарды жою туралы актінің бар екені анықталғанда жүзеге асырылады.</w:t>
      </w:r>
    </w:p>
    <w:bookmarkStart w:name="z50" w:id="38"/>
    <w:p>
      <w:pPr>
        <w:spacing w:after="0"/>
        <w:ind w:left="0"/>
        <w:jc w:val="both"/>
      </w:pPr>
      <w:r>
        <w:rPr>
          <w:rFonts w:ascii="Times New Roman"/>
          <w:b w:val="false"/>
          <w:i w:val="false"/>
          <w:color w:val="000000"/>
          <w:sz w:val="28"/>
        </w:rPr>
        <w:t>
      22. Табиғи сипаттағы төтенше жағдай жарияланған кезде облыстың, республикалық маңызы бар қаланың, астананың, ауданның, 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органдарының, ішкі істер органдарының (келісу бойынша), қоғамдық ұйымдардың, "Атамекен" Қазақстан Республикасы Ұлттық кәсіпкерлер палатасының өңірлік кәсіпкерлер палатасының және жергілікті қоғамдастықтың өкілдерінен комиссия (бұдан әрі – комиссия) құрады.</w:t>
      </w:r>
    </w:p>
    <w:bookmarkEnd w:id="38"/>
    <w:p>
      <w:pPr>
        <w:spacing w:after="0"/>
        <w:ind w:left="0"/>
        <w:jc w:val="both"/>
      </w:pPr>
      <w:r>
        <w:rPr>
          <w:rFonts w:ascii="Times New Roman"/>
          <w:b w:val="false"/>
          <w:i w:val="false"/>
          <w:color w:val="000000"/>
          <w:sz w:val="28"/>
        </w:rPr>
        <w:t xml:space="preserve">
      Комиссия мүшелерінің жалпы саны жеті адамнан кем емес тақ санды құрайды. </w:t>
      </w:r>
    </w:p>
    <w:p>
      <w:pPr>
        <w:spacing w:after="0"/>
        <w:ind w:left="0"/>
        <w:jc w:val="both"/>
      </w:pPr>
      <w:r>
        <w:rPr>
          <w:rFonts w:ascii="Times New Roman"/>
          <w:b w:val="false"/>
          <w:i w:val="false"/>
          <w:color w:val="000000"/>
          <w:sz w:val="28"/>
        </w:rPr>
        <w:t xml:space="preserve">
      Комиссия өлген ауыл шаруашылығы жануарлары, сондай-ақ бүлінген инкубациялық жұмыртқалар үшін келтірілген залалды өтеу құнының мөлшерін анықтауды жүзеге асырады. </w:t>
      </w:r>
    </w:p>
    <w:bookmarkStart w:name="z51" w:id="39"/>
    <w:p>
      <w:pPr>
        <w:spacing w:after="0"/>
        <w:ind w:left="0"/>
        <w:jc w:val="both"/>
      </w:pPr>
      <w:r>
        <w:rPr>
          <w:rFonts w:ascii="Times New Roman"/>
          <w:b w:val="false"/>
          <w:i w:val="false"/>
          <w:color w:val="000000"/>
          <w:sz w:val="28"/>
        </w:rPr>
        <w:t xml:space="preserve">
      23. Өлген ауыл шаруашылығы жануарлары үшін, сондай-ақ бүлінген инкубациялық жұмыртқалар үшін келтірілген залалды өтеу туралы өтінімдерді қабылдау табиғи сипаттағы төтенше жағдай туындаған күннен бастап күнтізбелік 60 (алпыс) күн ішінде жүргізіледі. </w:t>
      </w:r>
    </w:p>
    <w:bookmarkEnd w:id="39"/>
    <w:p>
      <w:pPr>
        <w:spacing w:after="0"/>
        <w:ind w:left="0"/>
        <w:jc w:val="both"/>
      </w:pPr>
      <w:r>
        <w:rPr>
          <w:rFonts w:ascii="Times New Roman"/>
          <w:b w:val="false"/>
          <w:i w:val="false"/>
          <w:color w:val="000000"/>
          <w:sz w:val="28"/>
        </w:rPr>
        <w:t>
      Бұл ретте 2024 жылы бүлінген инкубациялық жұмыртқалар үшін келтірілген залалды өтеу туралы өтініштер 2025 жылғы 1 сәуірге дейін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Өлген ауыл шаруашылығы жануарлары үшін, сондай-ақ бүлінген инкубациялық жұмыртқалар үшін келтірілген залалдың құнын өтеу үшін жеке және заңды тұлғалар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өлген ауыл шаруашылығы жануарлары үшін және бүлінген инкубациялық жұмыртқалар үшін келтірілген залалды өтеуге арналған өтінімді береді.</w:t>
      </w:r>
    </w:p>
    <w:bookmarkStart w:name="z53" w:id="40"/>
    <w:p>
      <w:pPr>
        <w:spacing w:after="0"/>
        <w:ind w:left="0"/>
        <w:jc w:val="both"/>
      </w:pPr>
      <w:r>
        <w:rPr>
          <w:rFonts w:ascii="Times New Roman"/>
          <w:b w:val="false"/>
          <w:i w:val="false"/>
          <w:color w:val="000000"/>
          <w:sz w:val="28"/>
        </w:rPr>
        <w:t>
      25. Өлген ауыл шаруашылығы жануарлары үшін, сондай-ақ бүлінген инкубациялық жұмыртқалар үшін келтірілген залалды өтеу туралы жеке тұлғалардың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үкіметтің" веб-порталындағы мобильді қосымша арқылы электронды түрде беріледі.</w:t>
      </w:r>
    </w:p>
    <w:bookmarkEnd w:id="40"/>
    <w:p>
      <w:pPr>
        <w:spacing w:after="0"/>
        <w:ind w:left="0"/>
        <w:jc w:val="both"/>
      </w:pPr>
      <w:r>
        <w:rPr>
          <w:rFonts w:ascii="Times New Roman"/>
          <w:b w:val="false"/>
          <w:i w:val="false"/>
          <w:color w:val="000000"/>
          <w:sz w:val="28"/>
        </w:rPr>
        <w:t>
      Өлген ауыл шаруашылығы жануарлары үшін, сондай-ақ бүлінген инкубациялық жұмыртқалар үшін келтірілген залалды өтеу туралы заңды тұлғалардың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 түрде беріледі.</w:t>
      </w:r>
    </w:p>
    <w:p>
      <w:pPr>
        <w:spacing w:after="0"/>
        <w:ind w:left="0"/>
        <w:jc w:val="both"/>
      </w:pPr>
      <w:r>
        <w:rPr>
          <w:rFonts w:ascii="Times New Roman"/>
          <w:b w:val="false"/>
          <w:i w:val="false"/>
          <w:color w:val="000000"/>
          <w:sz w:val="28"/>
        </w:rPr>
        <w:t>
      Өлген ауыл шаруашылығы жануарлары үшін, сондай-ақ бүлінген инкубациялық жұмыртқалар үшін келтірілген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p>
      <w:pPr>
        <w:spacing w:after="0"/>
        <w:ind w:left="0"/>
        <w:jc w:val="both"/>
      </w:pPr>
      <w:r>
        <w:rPr>
          <w:rFonts w:ascii="Times New Roman"/>
          <w:b w:val="false"/>
          <w:i w:val="false"/>
          <w:color w:val="000000"/>
          <w:sz w:val="28"/>
        </w:rPr>
        <w:t xml:space="preserve">
      Өлген ауыл шаруашылығы жануарлары үшін, сондай-ақ бүлінген инкубациялық жұмыртқалар үшін келтірілген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 </w:t>
      </w:r>
    </w:p>
    <w:p>
      <w:pPr>
        <w:spacing w:after="0"/>
        <w:ind w:left="0"/>
        <w:jc w:val="both"/>
      </w:pPr>
      <w:r>
        <w:rPr>
          <w:rFonts w:ascii="Times New Roman"/>
          <w:b w:val="false"/>
          <w:i w:val="false"/>
          <w:color w:val="000000"/>
          <w:sz w:val="28"/>
        </w:rPr>
        <w:t>
      "Электрондық өтініштер" ақпараттық талдау жүйесінде заңды тұлғалардың өлген ауыл шаруашылығы жануарлары үшін, сондай-ақ бүлінген инкубациялық жұмыртқалар үшін келтірілген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p>
      <w:pPr>
        <w:spacing w:after="0"/>
        <w:ind w:left="0"/>
        <w:jc w:val="both"/>
      </w:pPr>
      <w:r>
        <w:rPr>
          <w:rFonts w:ascii="Times New Roman"/>
          <w:b w:val="false"/>
          <w:i w:val="false"/>
          <w:color w:val="000000"/>
          <w:sz w:val="28"/>
        </w:rPr>
        <w:t xml:space="preserve">
      Жеке тұлға "электрондық үкіметтің" веб-порталындағы мобильді қосымша арқылы жүгінген жағдайда жеке тұлғаның "жеке кабинетінде" сұранымның қабылдануы туралы мәртебе, сондай-ақ нәтиженің алынған күні мен уақыты көрсетілген хабарлама көрсетіледі.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кеңсесі өлген ауыл шаруашылығы жануарлары және инкубациялық жұмыртқалар шығыны үшін залалды өтеуге арналған өтінімді жұмыс органына жолдайды. </w:t>
      </w:r>
    </w:p>
    <w:bookmarkStart w:name="z54" w:id="41"/>
    <w:p>
      <w:pPr>
        <w:spacing w:after="0"/>
        <w:ind w:left="0"/>
        <w:jc w:val="both"/>
      </w:pPr>
      <w:r>
        <w:rPr>
          <w:rFonts w:ascii="Times New Roman"/>
          <w:b w:val="false"/>
          <w:i w:val="false"/>
          <w:color w:val="000000"/>
          <w:sz w:val="28"/>
        </w:rPr>
        <w:t xml:space="preserve">
      26. Жұмыс органы өлген ауыл шаруашылығы жануарлары үшін, сондай-ақ бүлінген инкубациялық жұмыртқалар үшін келтірілген залалды өтеу туралы өтінімді алған күннен бастап 2 (екі) жұмыс күні ішінде оны қарайды және толықтығын тексереді. </w:t>
      </w:r>
    </w:p>
    <w:bookmarkEnd w:id="41"/>
    <w:p>
      <w:pPr>
        <w:spacing w:after="0"/>
        <w:ind w:left="0"/>
        <w:jc w:val="both"/>
      </w:pPr>
      <w:r>
        <w:rPr>
          <w:rFonts w:ascii="Times New Roman"/>
          <w:b w:val="false"/>
          <w:i w:val="false"/>
          <w:color w:val="000000"/>
          <w:sz w:val="28"/>
        </w:rPr>
        <w:t xml:space="preserve">
      Ұсынылған мәліметтердің толық еместігі анықталған кезде жұмыс органы осы тармақтың бірінші бөлігінде көрсетілген мерзімде өтінімді одан әрі қараудан бас тартудың нақты себептерін көрсете отырып, жеке немесе заңды тұлғаға уәжді бас тартуды жібереді. </w:t>
      </w:r>
    </w:p>
    <w:p>
      <w:pPr>
        <w:spacing w:after="0"/>
        <w:ind w:left="0"/>
        <w:jc w:val="both"/>
      </w:pPr>
      <w:r>
        <w:rPr>
          <w:rFonts w:ascii="Times New Roman"/>
          <w:b w:val="false"/>
          <w:i w:val="false"/>
          <w:color w:val="000000"/>
          <w:sz w:val="28"/>
        </w:rPr>
        <w:t xml:space="preserve">
      Өтінімді одан әрі қараудан уәжді бас тарту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 </w:t>
      </w:r>
    </w:p>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 ішінде құжаттарды қайта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өтінімді қарау мерзімдері аяқталған соң жұмыс органы бір жұмыс күні ішінде өлген ауыл шаруашылығы жануарлары үшін, сондай-ақ бүлінген инкубациялық жұмыртқалар үшін келтірілген залалды өтеуге арналған өтінімді комиссияның қарауына береді. </w:t>
      </w:r>
    </w:p>
    <w:bookmarkStart w:name="z56" w:id="42"/>
    <w:p>
      <w:pPr>
        <w:spacing w:after="0"/>
        <w:ind w:left="0"/>
        <w:jc w:val="both"/>
      </w:pPr>
      <w:r>
        <w:rPr>
          <w:rFonts w:ascii="Times New Roman"/>
          <w:b w:val="false"/>
          <w:i w:val="false"/>
          <w:color w:val="000000"/>
          <w:sz w:val="28"/>
        </w:rPr>
        <w:t>
      28. Комиссия он бес жұмыс күні ішінде өлген ауыл шаруашылығы жануарлары үшін, сондай-ақ бүлінген инкубациялық жұмыртқалар үшін келтірілген залалды өтеу туралы өтінімде қамтылған деректердің (мәліметтердің) дұрыстығын тексереді.</w:t>
      </w:r>
    </w:p>
    <w:bookmarkEnd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жағдайларда, комиссия ауыл шаруашылығы жануарларының иелері туралы мәліметтерді ауыл шаруашылығы жануарларын бірдейлендіру дерекқорындағы ауыл шаруашылығы жануарларының бірдейлендіру нөмірлері бойынша тексеруді жүзеге асырады.</w:t>
      </w:r>
    </w:p>
    <w:p>
      <w:pPr>
        <w:spacing w:after="0"/>
        <w:ind w:left="0"/>
        <w:jc w:val="both"/>
      </w:pPr>
      <w:r>
        <w:rPr>
          <w:rFonts w:ascii="Times New Roman"/>
          <w:b w:val="false"/>
          <w:i w:val="false"/>
          <w:color w:val="000000"/>
          <w:sz w:val="28"/>
        </w:rPr>
        <w:t xml:space="preserve">
      Осы Қағидалардың 20-тармағының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ауыл шаруашылығы жануарларының орналасқан жерінің жоқтығы анықталған кезде ауылдық округ әкімінің, учаскелік полиция инспекторының және ветеринариялық қызмет өкілінің қатысуымен кемінде 3 куәгерді – елді мекен тұрғындарын тарта отырып, ауыл шаруашылығы жануарларының өлімі туралы комиссиялық акті жасалады. </w:t>
      </w:r>
    </w:p>
    <w:p>
      <w:pPr>
        <w:spacing w:after="0"/>
        <w:ind w:left="0"/>
        <w:jc w:val="both"/>
      </w:pPr>
      <w:r>
        <w:rPr>
          <w:rFonts w:ascii="Times New Roman"/>
          <w:b w:val="false"/>
          <w:i w:val="false"/>
          <w:color w:val="000000"/>
          <w:sz w:val="28"/>
        </w:rPr>
        <w:t xml:space="preserve">
      Өлген ауыл шаруашылығы жануары болған кезде оны өртегеннен кейін жануарлардың өлекселерін және өзге де биологиялық қалдықтарды жою актісі жасалады. </w:t>
      </w:r>
    </w:p>
    <w:p>
      <w:pPr>
        <w:spacing w:after="0"/>
        <w:ind w:left="0"/>
        <w:jc w:val="both"/>
      </w:pPr>
      <w:r>
        <w:rPr>
          <w:rFonts w:ascii="Times New Roman"/>
          <w:b w:val="false"/>
          <w:i w:val="false"/>
          <w:color w:val="000000"/>
          <w:sz w:val="28"/>
        </w:rPr>
        <w:t>
      Құс басы бойынша келтірілген залалды және инкубациялық жұмыртқалар шығынын өтеуді комиссия шаруашылықтардың санатына қарамай жануарлардың өлекселерін және өзге де биологиялық қалдықтарды жою туралы тиісті актілердің қорытындылары бойынша жүзеге асырады.</w:t>
      </w:r>
    </w:p>
    <w:bookmarkStart w:name="z57" w:id="43"/>
    <w:p>
      <w:pPr>
        <w:spacing w:after="0"/>
        <w:ind w:left="0"/>
        <w:jc w:val="both"/>
      </w:pPr>
      <w:r>
        <w:rPr>
          <w:rFonts w:ascii="Times New Roman"/>
          <w:b w:val="false"/>
          <w:i w:val="false"/>
          <w:color w:val="000000"/>
          <w:sz w:val="28"/>
        </w:rPr>
        <w:t xml:space="preserve">
      29. Залалды өтеу мөлшері ауыл шаруашылығы жануарларының түрлері және жастық-жыныстық тобы кесіндісінде ауыл шаруашылығы жануарларының нарықтағы бағасы бойынша Қазақстан Республикасы Стратегиялық жоспарлау және реформалар агенттігінің Ұлттық статистика бюросы қалыптастырған ресми статистикалық ақпараттың деректері негізінде айқындалады.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Инкубациялық жұмыртқалар шығыны болған жағдайда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құжаттардың негізінде инкубациялық жұмыртқалар шығынының толық құны өтеледі.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Жұмыстың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мал шаруашылығы саласында зиян келтірілген жеке және заңды тұлғалардың тізбесін қалыптастырады және жұмыс органына жібереді.</w:t>
      </w:r>
    </w:p>
    <w:p>
      <w:pPr>
        <w:spacing w:after="0"/>
        <w:ind w:left="0"/>
        <w:jc w:val="both"/>
      </w:pPr>
      <w:r>
        <w:rPr>
          <w:rFonts w:ascii="Times New Roman"/>
          <w:b w:val="false"/>
          <w:i w:val="false"/>
          <w:color w:val="000000"/>
          <w:sz w:val="28"/>
        </w:rPr>
        <w:t xml:space="preserve">
      Комиссия өтеу туралы шешім қабылдағаннан кейін 2 (екі) жұмыс күні ішінде табиғи сипаттағы төтенше жағдайдан зардап шеккен және мал шаруашылығы саласында зиян келтірілген жеке және заңды тұлғалардың тізбесі облыстың, республикалық маңызы бар қаланың, астананың, ауданның, облыстық маңызы бар қаланың жергілікті атқарушы органының ресми интернет-ресурсында орналастырылады. </w:t>
      </w:r>
    </w:p>
    <w:p>
      <w:pPr>
        <w:spacing w:after="0"/>
        <w:ind w:left="0"/>
        <w:jc w:val="both"/>
      </w:pPr>
      <w:r>
        <w:rPr>
          <w:rFonts w:ascii="Times New Roman"/>
          <w:b w:val="false"/>
          <w:i w:val="false"/>
          <w:color w:val="000000"/>
          <w:sz w:val="28"/>
        </w:rPr>
        <w:t>
      Өлген ауыл шаруашылығы жануарлары үшін, сондай-ақ бүлінген инкубациялық жұмыртқалар үшін келтірілген залалды өтеуден бас тарту туралы шешім қабылданған жағдайда, комиссия бас тарту себептерін көрсете отырып, жеке немесе заңды тұлғаларға жазбаша хабарлама жібереді.</w:t>
      </w:r>
    </w:p>
    <w:p>
      <w:pPr>
        <w:spacing w:after="0"/>
        <w:ind w:left="0"/>
        <w:jc w:val="both"/>
      </w:pPr>
      <w:r>
        <w:rPr>
          <w:rFonts w:ascii="Times New Roman"/>
          <w:b w:val="false"/>
          <w:i w:val="false"/>
          <w:color w:val="000000"/>
          <w:sz w:val="28"/>
        </w:rPr>
        <w:t>
      Бас тарту себептері көрсетілген жазбаша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Жұмыс органы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мал шаруашылығы саласында зиян келтірілген жеке немесе заңды тұлғалардың жиынтық тізбесін (бұдан әрі – мал шаруашылығы саласындағы жиынтық тізбе) облыстың, республикалық маңызы бар қаланың, астананың, ауданның, облыстық маңызы бар қаланың жергілікті атқарушы органының бірінші басшысының қолын қойдырып, қалыптастырады.</w:t>
      </w:r>
    </w:p>
    <w:bookmarkStart w:name="z61" w:id="44"/>
    <w:p>
      <w:pPr>
        <w:spacing w:after="0"/>
        <w:ind w:left="0"/>
        <w:jc w:val="both"/>
      </w:pPr>
      <w:r>
        <w:rPr>
          <w:rFonts w:ascii="Times New Roman"/>
          <w:b w:val="false"/>
          <w:i w:val="false"/>
          <w:color w:val="000000"/>
          <w:sz w:val="28"/>
        </w:rPr>
        <w:t>
      33. Жұмыс органы бекітілген мал шаруашылығы саласындағы жиынтық тізбені (есептеулерді) қаражат бөлу туралы шешім қабылдау үшін облыстың, республикалық маңызы бар қаланың, астананың, жергілікті атқарушы органына жолдайды.</w:t>
      </w:r>
    </w:p>
    <w:bookmarkEnd w:id="44"/>
    <w:bookmarkStart w:name="z62" w:id="45"/>
    <w:p>
      <w:pPr>
        <w:spacing w:after="0"/>
        <w:ind w:left="0"/>
        <w:jc w:val="both"/>
      </w:pPr>
      <w:r>
        <w:rPr>
          <w:rFonts w:ascii="Times New Roman"/>
          <w:b w:val="false"/>
          <w:i w:val="false"/>
          <w:color w:val="000000"/>
          <w:sz w:val="28"/>
        </w:rPr>
        <w:t>
      34. Қаражат бөлу туралы тиісті шешім қабылданғаннан кейін күнтізбелік отыз күн ішінде жеке және заңды тұлғаларға төлем жүзеге асырылады.</w:t>
      </w:r>
    </w:p>
    <w:bookmarkEnd w:id="45"/>
    <w:p>
      <w:pPr>
        <w:spacing w:after="0"/>
        <w:ind w:left="0"/>
        <w:jc w:val="both"/>
      </w:pPr>
      <w:r>
        <w:rPr>
          <w:rFonts w:ascii="Times New Roman"/>
          <w:b w:val="false"/>
          <w:i w:val="false"/>
          <w:color w:val="000000"/>
          <w:sz w:val="28"/>
        </w:rPr>
        <w:t>
      Қаражат аудару туралы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Ауыл шаруашылығы саласындағы табиғи сипаттағы төтенше жағдай нәтижесінде жеке және заңды тұлғаларға келтірілген залалды өтеу мәселелері бойынша шағымдарды қарау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саласында табиғи сипаттағы</w:t>
            </w:r>
            <w:r>
              <w:br/>
            </w:r>
            <w:r>
              <w:rPr>
                <w:rFonts w:ascii="Times New Roman"/>
                <w:b w:val="false"/>
                <w:i w:val="false"/>
                <w:color w:val="000000"/>
                <w:sz w:val="20"/>
              </w:rPr>
              <w:t>төтенше жағдай нәтижесінде</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келтірілген залалды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атынан</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жергілікті</w:t>
            </w:r>
            <w:r>
              <w:br/>
            </w:r>
            <w:r>
              <w:rPr>
                <w:rFonts w:ascii="Times New Roman"/>
                <w:b w:val="false"/>
                <w:i w:val="false"/>
                <w:color w:val="000000"/>
                <w:sz w:val="20"/>
              </w:rPr>
              <w:t>атқарушы органының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 заңды тұлға</w:t>
            </w:r>
            <w:r>
              <w:br/>
            </w:r>
            <w:r>
              <w:rPr>
                <w:rFonts w:ascii="Times New Roman"/>
                <w:b w:val="false"/>
                <w:i w:val="false"/>
                <w:color w:val="000000"/>
                <w:sz w:val="20"/>
              </w:rPr>
              <w:t>басшысының не өкілеттігін</w:t>
            </w:r>
            <w:r>
              <w:br/>
            </w:r>
            <w:r>
              <w:rPr>
                <w:rFonts w:ascii="Times New Roman"/>
                <w:b w:val="false"/>
                <w:i w:val="false"/>
                <w:color w:val="000000"/>
                <w:sz w:val="20"/>
              </w:rPr>
              <w:t>растайтын тиісті құжаттың</w:t>
            </w:r>
            <w:r>
              <w:br/>
            </w:r>
            <w:r>
              <w:rPr>
                <w:rFonts w:ascii="Times New Roman"/>
                <w:b w:val="false"/>
                <w:i w:val="false"/>
                <w:color w:val="000000"/>
                <w:sz w:val="20"/>
              </w:rPr>
              <w:t>негізінде уәкілетті</w:t>
            </w:r>
            <w:r>
              <w:br/>
            </w:r>
            <w:r>
              <w:rPr>
                <w:rFonts w:ascii="Times New Roman"/>
                <w:b w:val="false"/>
                <w:i w:val="false"/>
                <w:color w:val="000000"/>
                <w:sz w:val="20"/>
              </w:rPr>
              <w:t>адамның аты, әкесінің аты</w:t>
            </w:r>
            <w:r>
              <w:br/>
            </w:r>
            <w:r>
              <w:rPr>
                <w:rFonts w:ascii="Times New Roman"/>
                <w:b w:val="false"/>
                <w:i w:val="false"/>
                <w:color w:val="000000"/>
                <w:sz w:val="20"/>
              </w:rPr>
              <w:t>(бар болса), тегі))</w:t>
            </w:r>
          </w:p>
        </w:tc>
      </w:tr>
    </w:tbl>
    <w:bookmarkStart w:name="z65" w:id="46"/>
    <w:p>
      <w:pPr>
        <w:spacing w:after="0"/>
        <w:ind w:left="0"/>
        <w:jc w:val="left"/>
      </w:pPr>
      <w:r>
        <w:rPr>
          <w:rFonts w:ascii="Times New Roman"/>
          <w:b/>
          <w:i w:val="false"/>
          <w:color w:val="000000"/>
        </w:rPr>
        <w:t xml:space="preserve"> Өсімдік шаруашылығындағы табиғи сипаттағы төтенше жағдайдың нәтижесінде жеке және заңды тұлғаларға келтірілген залалды өтеуге арналған өтінім</w:t>
      </w:r>
    </w:p>
    <w:bookmarkEnd w:id="46"/>
    <w:p>
      <w:pPr>
        <w:spacing w:after="0"/>
        <w:ind w:left="0"/>
        <w:jc w:val="both"/>
      </w:pPr>
      <w:r>
        <w:rPr>
          <w:rFonts w:ascii="Times New Roman"/>
          <w:b w:val="false"/>
          <w:i w:val="false"/>
          <w:color w:val="000000"/>
          <w:sz w:val="28"/>
        </w:rPr>
        <w:t>
      Маған табиғи сипаттағы төтенше жағдай салдарынан келтірілген шығынды өтеп беруіңізді сұраймын.</w:t>
      </w:r>
    </w:p>
    <w:bookmarkStart w:name="z66" w:id="47"/>
    <w:p>
      <w:pPr>
        <w:spacing w:after="0"/>
        <w:ind w:left="0"/>
        <w:jc w:val="both"/>
      </w:pPr>
      <w:r>
        <w:rPr>
          <w:rFonts w:ascii="Times New Roman"/>
          <w:b w:val="false"/>
          <w:i w:val="false"/>
          <w:color w:val="000000"/>
          <w:sz w:val="28"/>
        </w:rPr>
        <w:t xml:space="preserve">
      1. Өтініш беруші туралы мәліметтер: </w:t>
      </w:r>
    </w:p>
    <w:bookmarkEnd w:id="47"/>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 нөмері, электрондық почтасы: 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берген орган 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 нөмірі, электрондық почтасы: ______________________________ </w:t>
      </w:r>
    </w:p>
    <w:p>
      <w:pPr>
        <w:spacing w:after="0"/>
        <w:ind w:left="0"/>
        <w:jc w:val="both"/>
      </w:pPr>
      <w:r>
        <w:rPr>
          <w:rFonts w:ascii="Times New Roman"/>
          <w:b w:val="false"/>
          <w:i w:val="false"/>
          <w:color w:val="000000"/>
          <w:sz w:val="28"/>
        </w:rPr>
        <w:t xml:space="preserve">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 </w:t>
      </w:r>
    </w:p>
    <w:p>
      <w:pPr>
        <w:spacing w:after="0"/>
        <w:ind w:left="0"/>
        <w:jc w:val="both"/>
      </w:pPr>
      <w:r>
        <w:rPr>
          <w:rFonts w:ascii="Times New Roman"/>
          <w:b w:val="false"/>
          <w:i w:val="false"/>
          <w:color w:val="000000"/>
          <w:sz w:val="28"/>
        </w:rPr>
        <w:t>
      хабарлама берілген күн ___________________________________________</w:t>
      </w:r>
    </w:p>
    <w:bookmarkStart w:name="z67" w:id="48"/>
    <w:p>
      <w:pPr>
        <w:spacing w:after="0"/>
        <w:ind w:left="0"/>
        <w:jc w:val="both"/>
      </w:pPr>
      <w:r>
        <w:rPr>
          <w:rFonts w:ascii="Times New Roman"/>
          <w:b w:val="false"/>
          <w:i w:val="false"/>
          <w:color w:val="000000"/>
          <w:sz w:val="28"/>
        </w:rPr>
        <w:t>
      2. Жер учаскесі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жерлер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ауыл шаруашылығы дақылының атауын көрсете отырып, ауыл шаруашылығы дақылдары жойылған, дақылдар өсірілетін алаң</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орнының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тұқымның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9"/>
    <w:p>
      <w:pPr>
        <w:spacing w:after="0"/>
        <w:ind w:left="0"/>
        <w:jc w:val="both"/>
      </w:pPr>
      <w:r>
        <w:rPr>
          <w:rFonts w:ascii="Times New Roman"/>
          <w:b w:val="false"/>
          <w:i w:val="false"/>
          <w:color w:val="000000"/>
          <w:sz w:val="28"/>
        </w:rPr>
        <w:t xml:space="preserve">
      3. Құжаттар туралы мәліметтер: </w:t>
      </w:r>
    </w:p>
    <w:bookmarkEnd w:id="49"/>
    <w:p>
      <w:pPr>
        <w:spacing w:after="0"/>
        <w:ind w:left="0"/>
        <w:jc w:val="both"/>
      </w:pPr>
      <w:r>
        <w:rPr>
          <w:rFonts w:ascii="Times New Roman"/>
          <w:b w:val="false"/>
          <w:i w:val="false"/>
          <w:color w:val="000000"/>
          <w:sz w:val="28"/>
        </w:rPr>
        <w:t xml:space="preserve">
      тұқымның сорттық және егістік сапасын растайтын құжат: </w:t>
      </w:r>
    </w:p>
    <w:p>
      <w:pPr>
        <w:spacing w:after="0"/>
        <w:ind w:left="0"/>
        <w:jc w:val="both"/>
      </w:pPr>
      <w:r>
        <w:rPr>
          <w:rFonts w:ascii="Times New Roman"/>
          <w:b w:val="false"/>
          <w:i w:val="false"/>
          <w:color w:val="000000"/>
          <w:sz w:val="28"/>
        </w:rPr>
        <w:t xml:space="preserve">
      құжаттың атауы ________________________________________________ </w:t>
      </w:r>
    </w:p>
    <w:p>
      <w:pPr>
        <w:spacing w:after="0"/>
        <w:ind w:left="0"/>
        <w:jc w:val="both"/>
      </w:pPr>
      <w:r>
        <w:rPr>
          <w:rFonts w:ascii="Times New Roman"/>
          <w:b w:val="false"/>
          <w:i w:val="false"/>
          <w:color w:val="000000"/>
          <w:sz w:val="28"/>
        </w:rPr>
        <w:t xml:space="preserve">
      құжат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Тұқым сапасын сараптау жөніндегі аккредиттелген зертхана берген кондициялылығы </w:t>
      </w:r>
    </w:p>
    <w:p>
      <w:pPr>
        <w:spacing w:after="0"/>
        <w:ind w:left="0"/>
        <w:jc w:val="both"/>
      </w:pPr>
      <w:r>
        <w:rPr>
          <w:rFonts w:ascii="Times New Roman"/>
          <w:b w:val="false"/>
          <w:i w:val="false"/>
          <w:color w:val="000000"/>
          <w:sz w:val="28"/>
        </w:rPr>
        <w:t xml:space="preserve">
      туралы куәлік (түйнекті талдау актісі, тұқымдық талдау нәтижесі): </w:t>
      </w:r>
    </w:p>
    <w:p>
      <w:pPr>
        <w:spacing w:after="0"/>
        <w:ind w:left="0"/>
        <w:jc w:val="both"/>
      </w:pPr>
      <w:r>
        <w:rPr>
          <w:rFonts w:ascii="Times New Roman"/>
          <w:b w:val="false"/>
          <w:i w:val="false"/>
          <w:color w:val="000000"/>
          <w:sz w:val="28"/>
        </w:rPr>
        <w:t xml:space="preserve">
      құжат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кім берген ______________________________________________________ </w:t>
      </w:r>
    </w:p>
    <w:p>
      <w:pPr>
        <w:spacing w:after="0"/>
        <w:ind w:left="0"/>
        <w:jc w:val="both"/>
      </w:pPr>
      <w:r>
        <w:rPr>
          <w:rFonts w:ascii="Times New Roman"/>
          <w:b w:val="false"/>
          <w:i w:val="false"/>
          <w:color w:val="000000"/>
          <w:sz w:val="28"/>
        </w:rPr>
        <w:t xml:space="preserve">
      Қазақстанда өндірілген тұқымдар бойынша егістерді сынақтан өткізу актілері: </w:t>
      </w:r>
    </w:p>
    <w:p>
      <w:pPr>
        <w:spacing w:after="0"/>
        <w:ind w:left="0"/>
        <w:jc w:val="both"/>
      </w:pPr>
      <w:r>
        <w:rPr>
          <w:rFonts w:ascii="Times New Roman"/>
          <w:b w:val="false"/>
          <w:i w:val="false"/>
          <w:color w:val="000000"/>
          <w:sz w:val="28"/>
        </w:rPr>
        <w:t xml:space="preserve">
      құжат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кім берген ______________________________________________________</w:t>
      </w:r>
    </w:p>
    <w:bookmarkStart w:name="z69" w:id="50"/>
    <w:p>
      <w:pPr>
        <w:spacing w:after="0"/>
        <w:ind w:left="0"/>
        <w:jc w:val="both"/>
      </w:pPr>
      <w:r>
        <w:rPr>
          <w:rFonts w:ascii="Times New Roman"/>
          <w:b w:val="false"/>
          <w:i w:val="false"/>
          <w:color w:val="000000"/>
          <w:sz w:val="28"/>
        </w:rPr>
        <w:t xml:space="preserve">
      4. Ауыл шаруашылығы тауарын өндірушінің екінші деңгейдегі банктегі ағымдағы </w:t>
      </w:r>
    </w:p>
    <w:bookmarkEnd w:id="50"/>
    <w:p>
      <w:pPr>
        <w:spacing w:after="0"/>
        <w:ind w:left="0"/>
        <w:jc w:val="both"/>
      </w:pPr>
      <w:r>
        <w:rPr>
          <w:rFonts w:ascii="Times New Roman"/>
          <w:b w:val="false"/>
          <w:i w:val="false"/>
          <w:color w:val="000000"/>
          <w:sz w:val="28"/>
        </w:rPr>
        <w:t xml:space="preserve">
      шоты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дербес деректерді жинауға, өңдеуге, сондай-ақ деректерді бюджетті атқару жөніндегі </w:t>
      </w:r>
    </w:p>
    <w:p>
      <w:pPr>
        <w:spacing w:after="0"/>
        <w:ind w:left="0"/>
        <w:jc w:val="both"/>
      </w:pPr>
      <w:r>
        <w:rPr>
          <w:rFonts w:ascii="Times New Roman"/>
          <w:b w:val="false"/>
          <w:i w:val="false"/>
          <w:color w:val="000000"/>
          <w:sz w:val="28"/>
        </w:rPr>
        <w:t>
      уәкілетті органға беруге келісім беремін.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 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Күні: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саласында табиғи сипаттағы</w:t>
            </w:r>
            <w:r>
              <w:br/>
            </w:r>
            <w:r>
              <w:rPr>
                <w:rFonts w:ascii="Times New Roman"/>
                <w:b w:val="false"/>
                <w:i w:val="false"/>
                <w:color w:val="000000"/>
                <w:sz w:val="20"/>
              </w:rPr>
              <w:t>төтенше жағдай нәтижесінде</w:t>
            </w:r>
            <w:r>
              <w:br/>
            </w:r>
            <w:r>
              <w:rPr>
                <w:rFonts w:ascii="Times New Roman"/>
                <w:b w:val="false"/>
                <w:i w:val="false"/>
                <w:color w:val="000000"/>
                <w:sz w:val="20"/>
              </w:rPr>
              <w:t>жеке және заңды</w:t>
            </w:r>
            <w:r>
              <w:br/>
            </w:r>
            <w:r>
              <w:rPr>
                <w:rFonts w:ascii="Times New Roman"/>
                <w:b w:val="false"/>
                <w:i w:val="false"/>
                <w:color w:val="000000"/>
                <w:sz w:val="20"/>
              </w:rPr>
              <w:t>тұлғаларға келтірілген</w:t>
            </w:r>
            <w:r>
              <w:br/>
            </w:r>
            <w:r>
              <w:rPr>
                <w:rFonts w:ascii="Times New Roman"/>
                <w:b w:val="false"/>
                <w:i w:val="false"/>
                <w:color w:val="000000"/>
                <w:sz w:val="20"/>
              </w:rPr>
              <w:t>залалды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71" w:id="51"/>
    <w:p>
      <w:pPr>
        <w:spacing w:after="0"/>
        <w:ind w:left="0"/>
        <w:jc w:val="left"/>
      </w:pPr>
      <w:r>
        <w:rPr>
          <w:rFonts w:ascii="Times New Roman"/>
          <w:b/>
          <w:i w:val="false"/>
          <w:color w:val="000000"/>
        </w:rPr>
        <w:t xml:space="preserve"> Табиғи сипаттағы төтенше жағдай нәтижесінде зардап шеккен ауыл шаруашылығы дақылдарының егістерін және тұқым сақау орындарын зерттеп-қарау актісі</w:t>
      </w:r>
    </w:p>
    <w:bookmarkEnd w:id="51"/>
    <w:p>
      <w:pPr>
        <w:spacing w:after="0"/>
        <w:ind w:left="0"/>
        <w:jc w:val="both"/>
      </w:pPr>
      <w:r>
        <w:rPr>
          <w:rFonts w:ascii="Times New Roman"/>
          <w:b w:val="false"/>
          <w:i w:val="false"/>
          <w:color w:val="000000"/>
          <w:sz w:val="28"/>
        </w:rPr>
        <w:t xml:space="preserve">
      _____________________________________________________________ </w:t>
      </w:r>
    </w:p>
    <w:bookmarkStart w:name="z81" w:id="52"/>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w:t>
      </w:r>
    </w:p>
    <w:bookmarkEnd w:id="52"/>
    <w:p>
      <w:pPr>
        <w:spacing w:after="0"/>
        <w:ind w:left="0"/>
        <w:jc w:val="both"/>
      </w:pPr>
      <w:r>
        <w:rPr>
          <w:rFonts w:ascii="Times New Roman"/>
          <w:b w:val="false"/>
          <w:i w:val="false"/>
          <w:color w:val="000000"/>
          <w:sz w:val="28"/>
        </w:rPr>
        <w:t xml:space="preserve">
      облыстық маңызы бар қаланың) атауы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Тәлімі/суармалы жер учаскесінің орналасқан жері: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20__ жылғы №___________, ____________________________ </w:t>
      </w:r>
    </w:p>
    <w:p>
      <w:pPr>
        <w:spacing w:after="0"/>
        <w:ind w:left="0"/>
        <w:jc w:val="both"/>
      </w:pPr>
      <w:r>
        <w:rPr>
          <w:rFonts w:ascii="Times New Roman"/>
          <w:b w:val="false"/>
          <w:i w:val="false"/>
          <w:color w:val="000000"/>
          <w:sz w:val="28"/>
        </w:rPr>
        <w:t xml:space="preserve">
      негізінде құрылған мынадай құрамдағы комиссия: </w:t>
      </w:r>
    </w:p>
    <w:p>
      <w:pPr>
        <w:spacing w:after="0"/>
        <w:ind w:left="0"/>
        <w:jc w:val="both"/>
      </w:pPr>
      <w:r>
        <w:rPr>
          <w:rFonts w:ascii="Times New Roman"/>
          <w:b w:val="false"/>
          <w:i w:val="false"/>
          <w:color w:val="000000"/>
          <w:sz w:val="28"/>
        </w:rPr>
        <w:t xml:space="preserve">
      1._________________________________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xml:space="preserve">
      табиғи сипаттағы төтенше жағдай салдарынан зардап шеккен ауыл шаруашылығы </w:t>
      </w:r>
    </w:p>
    <w:p>
      <w:pPr>
        <w:spacing w:after="0"/>
        <w:ind w:left="0"/>
        <w:jc w:val="both"/>
      </w:pPr>
      <w:r>
        <w:rPr>
          <w:rFonts w:ascii="Times New Roman"/>
          <w:b w:val="false"/>
          <w:i w:val="false"/>
          <w:color w:val="000000"/>
          <w:sz w:val="28"/>
        </w:rPr>
        <w:t xml:space="preserve">
      дақылдарының егістерін және тұқым сақтау орындарын зерттеп-қарау негізінде </w:t>
      </w:r>
    </w:p>
    <w:p>
      <w:pPr>
        <w:spacing w:after="0"/>
        <w:ind w:left="0"/>
        <w:jc w:val="both"/>
      </w:pPr>
      <w:r>
        <w:rPr>
          <w:rFonts w:ascii="Times New Roman"/>
          <w:b w:val="false"/>
          <w:i w:val="false"/>
          <w:color w:val="000000"/>
          <w:sz w:val="28"/>
        </w:rPr>
        <w:t xml:space="preserve">
      мыналарды анықтады: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Табиғи сипаттағы төтенше жағдай нәтижесінде мынадай ауыл шаруашылығы дақылдары жойылды: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ауыл шаруашылығы дақылының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Табиғи сипаттағы төтенше жағдай нәтижесінде мынадай ауыл шаруашылығы дақылдарының тұқымдары бүлінді: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орнының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             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__________________________________             _____________ </w:t>
      </w:r>
    </w:p>
    <w:p>
      <w:pPr>
        <w:spacing w:after="0"/>
        <w:ind w:left="0"/>
        <w:jc w:val="both"/>
      </w:pPr>
      <w:r>
        <w:rPr>
          <w:rFonts w:ascii="Times New Roman"/>
          <w:b w:val="false"/>
          <w:i w:val="false"/>
          <w:color w:val="000000"/>
          <w:sz w:val="28"/>
        </w:rPr>
        <w:t xml:space="preserve">
      (ауыл шаруашылығы тауарын өндірушінің       (қолы) </w:t>
      </w:r>
    </w:p>
    <w:p>
      <w:pPr>
        <w:spacing w:after="0"/>
        <w:ind w:left="0"/>
        <w:jc w:val="both"/>
      </w:pPr>
      <w:r>
        <w:rPr>
          <w:rFonts w:ascii="Times New Roman"/>
          <w:b w:val="false"/>
          <w:i w:val="false"/>
          <w:color w:val="000000"/>
          <w:sz w:val="28"/>
        </w:rPr>
        <w:t xml:space="preserve">
      немесе оның өкілінің аты, әкесінің аты </w:t>
      </w:r>
    </w:p>
    <w:p>
      <w:pPr>
        <w:spacing w:after="0"/>
        <w:ind w:left="0"/>
        <w:jc w:val="both"/>
      </w:pPr>
      <w:r>
        <w:rPr>
          <w:rFonts w:ascii="Times New Roman"/>
          <w:b w:val="false"/>
          <w:i w:val="false"/>
          <w:color w:val="000000"/>
          <w:sz w:val="28"/>
        </w:rPr>
        <w:t>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саласында </w:t>
            </w:r>
            <w:r>
              <w:br/>
            </w:r>
            <w:r>
              <w:rPr>
                <w:rFonts w:ascii="Times New Roman"/>
                <w:b w:val="false"/>
                <w:i w:val="false"/>
                <w:color w:val="000000"/>
                <w:sz w:val="20"/>
              </w:rPr>
              <w:t xml:space="preserve">табиғи сипаттағы төтенше </w:t>
            </w:r>
            <w:r>
              <w:br/>
            </w:r>
            <w:r>
              <w:rPr>
                <w:rFonts w:ascii="Times New Roman"/>
                <w:b w:val="false"/>
                <w:i w:val="false"/>
                <w:color w:val="000000"/>
                <w:sz w:val="20"/>
              </w:rPr>
              <w:t>жағдай нәтижесінде</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келтірілген залалды</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73" w:id="53"/>
    <w:p>
      <w:pPr>
        <w:spacing w:after="0"/>
        <w:ind w:left="0"/>
        <w:jc w:val="left"/>
      </w:pPr>
      <w:r>
        <w:rPr>
          <w:rFonts w:ascii="Times New Roman"/>
          <w:b/>
          <w:i w:val="false"/>
          <w:color w:val="000000"/>
        </w:rPr>
        <w:t xml:space="preserve"> Табиғи сипаттағы төтенше жағдайдан зардап шеккен және өсімдік шаруашылығы саласында залал келтірілген жеке және заңды тұлғалардың тізбесі</w:t>
      </w:r>
    </w:p>
    <w:bookmarkEnd w:id="53"/>
    <w:bookmarkStart w:name="z74" w:id="54"/>
    <w:p>
      <w:pPr>
        <w:spacing w:after="0"/>
        <w:ind w:left="0"/>
        <w:jc w:val="both"/>
      </w:pPr>
      <w:r>
        <w:rPr>
          <w:rFonts w:ascii="Times New Roman"/>
          <w:b w:val="false"/>
          <w:i w:val="false"/>
          <w:color w:val="000000"/>
          <w:sz w:val="28"/>
        </w:rPr>
        <w:t>
      1-кесте. Ауыл шаруашылығы дақылдарының егістері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келтірілген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жұмсалған шығындар,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5"/>
    <w:p>
      <w:pPr>
        <w:spacing w:after="0"/>
        <w:ind w:left="0"/>
        <w:jc w:val="both"/>
      </w:pPr>
      <w:r>
        <w:rPr>
          <w:rFonts w:ascii="Times New Roman"/>
          <w:b w:val="false"/>
          <w:i w:val="false"/>
          <w:color w:val="000000"/>
          <w:sz w:val="28"/>
        </w:rPr>
        <w:t>
      2-кесте. Ауыл шаруашылығы дақылдарының тұқымдары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тұқымдардың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Бағасы,тоннасына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саласында табиғи сипаттағы</w:t>
            </w:r>
            <w:r>
              <w:br/>
            </w:r>
            <w:r>
              <w:rPr>
                <w:rFonts w:ascii="Times New Roman"/>
                <w:b w:val="false"/>
                <w:i w:val="false"/>
                <w:color w:val="000000"/>
                <w:sz w:val="20"/>
              </w:rPr>
              <w:t xml:space="preserve">төтенше жағдай нәтижесінде </w:t>
            </w:r>
            <w:r>
              <w:br/>
            </w: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келтірілген залалды өтеу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77" w:id="56"/>
    <w:p>
      <w:pPr>
        <w:spacing w:after="0"/>
        <w:ind w:left="0"/>
        <w:jc w:val="left"/>
      </w:pPr>
      <w:r>
        <w:rPr>
          <w:rFonts w:ascii="Times New Roman"/>
          <w:b/>
          <w:i w:val="false"/>
          <w:color w:val="000000"/>
        </w:rPr>
        <w:t xml:space="preserve"> Өлген ауыл шаруашылығы жануарлары үшін және бүлінген инкубациялық жұмыртқалар үшін келтірілген залалды өтеуге арналған өтінім</w:t>
      </w:r>
    </w:p>
    <w:bookmarkEnd w:id="56"/>
    <w:bookmarkStart w:name="z78" w:id="57"/>
    <w:p>
      <w:pPr>
        <w:spacing w:after="0"/>
        <w:ind w:left="0"/>
        <w:jc w:val="both"/>
      </w:pPr>
      <w:r>
        <w:rPr>
          <w:rFonts w:ascii="Times New Roman"/>
          <w:b w:val="false"/>
          <w:i w:val="false"/>
          <w:color w:val="000000"/>
          <w:sz w:val="28"/>
        </w:rPr>
        <w:t xml:space="preserve">
      Маған табиғи сипаттағы төтенше жағдай нәтижесінде: </w:t>
      </w:r>
    </w:p>
    <w:bookmarkEnd w:id="57"/>
    <w:p>
      <w:pPr>
        <w:spacing w:after="0"/>
        <w:ind w:left="0"/>
        <w:jc w:val="both"/>
      </w:pPr>
      <w:r>
        <w:rPr>
          <w:rFonts w:ascii="Times New Roman"/>
          <w:b w:val="false"/>
          <w:i w:val="false"/>
          <w:color w:val="000000"/>
          <w:sz w:val="28"/>
        </w:rPr>
        <w:t xml:space="preserve">
      1) жануардың жеке нөмірін (бар болса) көрсете отырып, өлген ауыл шаруашылығы </w:t>
      </w:r>
    </w:p>
    <w:p>
      <w:pPr>
        <w:spacing w:after="0"/>
        <w:ind w:left="0"/>
        <w:jc w:val="both"/>
      </w:pPr>
      <w:r>
        <w:rPr>
          <w:rFonts w:ascii="Times New Roman"/>
          <w:b w:val="false"/>
          <w:i w:val="false"/>
          <w:color w:val="000000"/>
          <w:sz w:val="28"/>
        </w:rPr>
        <w:t xml:space="preserve">
      жануарлары үшін: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бүлінген инкубациялық жұмыртқалар үшін келтірілген залалды өтеуді сұраймын. </w:t>
      </w:r>
    </w:p>
    <w:bookmarkStart w:name="z79" w:id="58"/>
    <w:p>
      <w:pPr>
        <w:spacing w:after="0"/>
        <w:ind w:left="0"/>
        <w:jc w:val="both"/>
      </w:pPr>
      <w:r>
        <w:rPr>
          <w:rFonts w:ascii="Times New Roman"/>
          <w:b w:val="false"/>
          <w:i w:val="false"/>
          <w:color w:val="000000"/>
          <w:sz w:val="28"/>
        </w:rPr>
        <w:t xml:space="preserve">
      1. Өтініш беруші туралы мәліметтер: </w:t>
      </w:r>
    </w:p>
    <w:bookmarkEnd w:id="58"/>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 нөмірі, электрондық почтасы: 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 нөмірі, электрондық почтасы: ____________________________ </w:t>
      </w:r>
    </w:p>
    <w:bookmarkStart w:name="z80" w:id="59"/>
    <w:p>
      <w:pPr>
        <w:spacing w:after="0"/>
        <w:ind w:left="0"/>
        <w:jc w:val="both"/>
      </w:pPr>
      <w:r>
        <w:rPr>
          <w:rFonts w:ascii="Times New Roman"/>
          <w:b w:val="false"/>
          <w:i w:val="false"/>
          <w:color w:val="000000"/>
          <w:sz w:val="28"/>
        </w:rPr>
        <w:t xml:space="preserve">
      2. Ауыл шаруашылығы тауарын өндірушінің екінші деңгейдегі банктегі ағымдағы </w:t>
      </w:r>
    </w:p>
    <w:bookmarkEnd w:id="59"/>
    <w:p>
      <w:pPr>
        <w:spacing w:after="0"/>
        <w:ind w:left="0"/>
        <w:jc w:val="both"/>
      </w:pPr>
      <w:r>
        <w:rPr>
          <w:rFonts w:ascii="Times New Roman"/>
          <w:b w:val="false"/>
          <w:i w:val="false"/>
          <w:color w:val="000000"/>
          <w:sz w:val="28"/>
        </w:rPr>
        <w:t xml:space="preserve">
      шоты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дербес деректерді жинауға, өңдеуге, сондай-ақ деректерді бюджетті атқару жөніндегі </w:t>
      </w:r>
    </w:p>
    <w:p>
      <w:pPr>
        <w:spacing w:after="0"/>
        <w:ind w:left="0"/>
        <w:jc w:val="both"/>
      </w:pPr>
      <w:r>
        <w:rPr>
          <w:rFonts w:ascii="Times New Roman"/>
          <w:b w:val="false"/>
          <w:i w:val="false"/>
          <w:color w:val="000000"/>
          <w:sz w:val="28"/>
        </w:rPr>
        <w:t>
      уәкілетті органға беруге келісім беремін.</w:t>
      </w:r>
    </w:p>
    <w:p>
      <w:pPr>
        <w:spacing w:after="0"/>
        <w:ind w:left="0"/>
        <w:jc w:val="both"/>
      </w:pPr>
      <w:r>
        <w:rPr>
          <w:rFonts w:ascii="Times New Roman"/>
          <w:b w:val="false"/>
          <w:i w:val="false"/>
          <w:color w:val="000000"/>
          <w:sz w:val="28"/>
        </w:rPr>
        <w:t xml:space="preserve">
      Өтініш беруші ______________________ 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Күні: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w:t>
            </w:r>
            <w:r>
              <w:br/>
            </w:r>
            <w:r>
              <w:rPr>
                <w:rFonts w:ascii="Times New Roman"/>
                <w:b w:val="false"/>
                <w:i w:val="false"/>
                <w:color w:val="000000"/>
                <w:sz w:val="20"/>
              </w:rPr>
              <w:t xml:space="preserve">табиғи сипаттағы төтенше </w:t>
            </w:r>
            <w:r>
              <w:br/>
            </w:r>
            <w:r>
              <w:rPr>
                <w:rFonts w:ascii="Times New Roman"/>
                <w:b w:val="false"/>
                <w:i w:val="false"/>
                <w:color w:val="000000"/>
                <w:sz w:val="20"/>
              </w:rPr>
              <w:t>жағдай нәтижесінде жеке және</w:t>
            </w:r>
            <w:r>
              <w:br/>
            </w:r>
            <w:r>
              <w:rPr>
                <w:rFonts w:ascii="Times New Roman"/>
                <w:b w:val="false"/>
                <w:i w:val="false"/>
                <w:color w:val="000000"/>
                <w:sz w:val="20"/>
              </w:rPr>
              <w:t xml:space="preserve">заңды тұлғаларға келтірілген </w:t>
            </w:r>
            <w:r>
              <w:br/>
            </w:r>
            <w:r>
              <w:rPr>
                <w:rFonts w:ascii="Times New Roman"/>
                <w:b w:val="false"/>
                <w:i w:val="false"/>
                <w:color w:val="000000"/>
                <w:sz w:val="20"/>
              </w:rPr>
              <w:t>залалды өтеу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3" w:id="60"/>
    <w:p>
      <w:pPr>
        <w:spacing w:after="0"/>
        <w:ind w:left="0"/>
        <w:jc w:val="left"/>
      </w:pPr>
      <w:r>
        <w:rPr>
          <w:rFonts w:ascii="Times New Roman"/>
          <w:b/>
          <w:i w:val="false"/>
          <w:color w:val="000000"/>
        </w:rPr>
        <w:t xml:space="preserve"> Табиғи сипаттағы төтенше жағдайдан зардап шеккен және мал шаруашылығы саласында зиян келтірілген жеке және заңды тұлғалардың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жыныстық жас топтарының, инкубациялық жұмыртқалардың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залалдың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