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005e" w14:textId="aaa0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4 наурыздағы № 102 бұйрығы. Қазақстан Республикасының Әділет министрлігінде 2025 жылғы 5 наурызда № 35779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2024 жылғы 26 қыркүйектегі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35143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"39. Жұмыс тәжірибесінің тізілімін уәкілетті органның ведомствосы және оның аумақтық бөлімшелері әлеуетті өнім берушілер веб-портал арқылы енгізетін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жұмыс тәжірибесін растайтын мәліметтер мен құжаттар негізінде қалыптастырады.";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"44. Бюджет қаражаты есебінен қаржыландырылатын жобалар бойынша ағымдағы жылды қоса алғанда, соңғы 10 (он) жыл ішінде құрылыс-монтаждау жұмыстарында жұмыс өтілін растайтын мәліметтер мен құжаттарды Жұмыс тәжірибесі тізіліміне енгізу туралы әлеуетті өнім берушілердің өтінімдері келесі талаптар ескеріле отырып қаралады:</w:t>
      </w:r>
    </w:p>
    <w:bookmarkEnd w:id="4"/>
    <w:p>
      <w:pPr>
        <w:spacing w:after="0"/>
        <w:ind w:left="0"/>
        <w:jc w:val="both"/>
      </w:pPr>
      <w:r>
        <w:rPr>
          <w:rFonts w:ascii="Times New Roman"/>
          <w:b w:val="false"/>
          <w:i w:val="false"/>
          <w:color w:val="000000"/>
          <w:sz w:val="28"/>
        </w:rPr>
        <w:t xml:space="preserve">
      1) әлеуетті өнім берушінің бас мердігер ретіндегі жұмыс тәжірибесін растайтын мәліметтер мен құжаттардың дұрыстығы қазынашылық органдарының деректері негізінде айқындалады. Бұл ретте, қазынашылық ақпараттық жүйесінде мәліметтер мен құжаттар болмаған жағдайда мұндай мәліметтер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талаптарға сәйкес қаралады;</w:t>
      </w:r>
    </w:p>
    <w:p>
      <w:pPr>
        <w:spacing w:after="0"/>
        <w:ind w:left="0"/>
        <w:jc w:val="both"/>
      </w:pPr>
      <w:r>
        <w:rPr>
          <w:rFonts w:ascii="Times New Roman"/>
          <w:b w:val="false"/>
          <w:i w:val="false"/>
          <w:color w:val="000000"/>
          <w:sz w:val="28"/>
        </w:rPr>
        <w:t xml:space="preserve">
      2) әлеуетті өнім берушінің қосалқы мердігер ретіндегі жұмыс тәжірибесін растайтын мәліметтер мен құжаттардың дұрыстығы "Расталған" мәртебесі бар бас мердігер ретінде жұмыс тәжірибесі бар әлеуетті өнім берушінің жұмыс тәжірибесін растайтын мәліметтер мен құжаттар негізінде және (немесе)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талаптарға сәйкестігі.";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"44-1. Әлеуетті өнім берушілердің жұмыс тәжірибесі тізіліміне соңғы 10 (он) жылдағы, оның ішінде ағымдағы жылдағы құрылыс-монтаждау жұмыстары бойынша жұмыс тәжірибесін растайтын мәліметтер мен құжаттарды енгізу туралы өтінімдері тапсырыс берушілер квазимемлекеттік сектор субъектілері болып табылатын объектілер бойынша мынадай шарттар ескеріле отырып қаралады:</w:t>
      </w:r>
    </w:p>
    <w:bookmarkEnd w:id="5"/>
    <w:p>
      <w:pPr>
        <w:spacing w:after="0"/>
        <w:ind w:left="0"/>
        <w:jc w:val="both"/>
      </w:pPr>
      <w:r>
        <w:rPr>
          <w:rFonts w:ascii="Times New Roman"/>
          <w:b w:val="false"/>
          <w:i w:val="false"/>
          <w:color w:val="000000"/>
          <w:sz w:val="28"/>
        </w:rPr>
        <w:t>
      1) бас мердігер ретінде әлеуетті өнім берушінің жұмыс тәжірибесін растайтын мәліметтер мен құжаттар расталады:</w:t>
      </w:r>
    </w:p>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p>
      <w:pPr>
        <w:spacing w:after="0"/>
        <w:ind w:left="0"/>
        <w:jc w:val="both"/>
      </w:pPr>
      <w:r>
        <w:rPr>
          <w:rFonts w:ascii="Times New Roman"/>
          <w:b w:val="false"/>
          <w:i w:val="false"/>
          <w:color w:val="000000"/>
          <w:sz w:val="28"/>
        </w:rPr>
        <w:t>
      2) әлеуетті өнім берушінің қосалқы мердігер ретіндегі жұмыс тәжірибесін растайтын мәліметтер мен құжаттардың дұрыстығы "Расталды" мәртебесі бар бас мердігер ретінде жұмыс тәжірибесін растайтын және мәліметтер негізінде айқындалады немесе:</w:t>
      </w:r>
    </w:p>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Растауды жоғарыда көрсетілген органдар мен тұлғалар электрондық цифрлық қолтаңбаны пайдалана отырып, веб-портал арқылы ұсынылған әлеуетті өнім берушілердің өтініштері негізінде жүзеге асырады;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талаптарына сәйкестігі.";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1" w:id="6"/>
    <w:p>
      <w:pPr>
        <w:spacing w:after="0"/>
        <w:ind w:left="0"/>
        <w:jc w:val="both"/>
      </w:pPr>
      <w:r>
        <w:rPr>
          <w:rFonts w:ascii="Times New Roman"/>
          <w:b w:val="false"/>
          <w:i w:val="false"/>
          <w:color w:val="000000"/>
          <w:sz w:val="28"/>
        </w:rPr>
        <w:t xml:space="preserve">
      2.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мынадай өзгерістер мен толықтыру енгізілсін: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мынадай мазмұндағы 67-1-тармақпен толықтырылсын:</w:t>
      </w:r>
    </w:p>
    <w:bookmarkEnd w:id="8"/>
    <w:bookmarkStart w:name="z14" w:id="9"/>
    <w:p>
      <w:pPr>
        <w:spacing w:after="0"/>
        <w:ind w:left="0"/>
        <w:jc w:val="both"/>
      </w:pPr>
      <w:r>
        <w:rPr>
          <w:rFonts w:ascii="Times New Roman"/>
          <w:b w:val="false"/>
          <w:i w:val="false"/>
          <w:color w:val="000000"/>
          <w:sz w:val="28"/>
        </w:rPr>
        <w:t xml:space="preserve">
      "67-1. Осы Қағидалардың мақсаттары үшін қайта ұйымдастырылған заңды тұлғаның (құқық мирасқорының) қаржылық орнықтылық көрсеткіші егер қайта ұйымдастырылатын заңды тұлғалардың біреуінде Заңның 7-бабы </w:t>
      </w:r>
      <w:r>
        <w:rPr>
          <w:rFonts w:ascii="Times New Roman"/>
          <w:b w:val="false"/>
          <w:i w:val="false"/>
          <w:color w:val="000000"/>
          <w:sz w:val="28"/>
        </w:rPr>
        <w:t>1-тармағының</w:t>
      </w:r>
      <w:r>
        <w:rPr>
          <w:rFonts w:ascii="Times New Roman"/>
          <w:b w:val="false"/>
          <w:i w:val="false"/>
          <w:color w:val="000000"/>
          <w:sz w:val="28"/>
        </w:rPr>
        <w:t xml:space="preserve"> 3), 5), 6) және 7) тармақшаларында көзделген шектеулер болған жағдайда жаңартылмайды.";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"71. Конкурс тәсілімен мемлекеттік сатып алу шеңберінде шарттық міндеттемелерді орындау үшін қажетті материалдық және еңбек ресурстары осы Қағидаларға сәйкес біліктілік талаптарында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"84. Әлеуетті өнім берушінің сатып алынатын жұмыстар нарығында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жұмыстар түрлері бойынша біліктілік талабы конкурстық құжаттамада мынадай өлшемшарттарға сәйкес қажет болған жағдайда белгіленеді:</w:t>
      </w:r>
    </w:p>
    <w:bookmarkEnd w:id="11"/>
    <w:p>
      <w:pPr>
        <w:spacing w:after="0"/>
        <w:ind w:left="0"/>
        <w:jc w:val="both"/>
      </w:pPr>
      <w:r>
        <w:rPr>
          <w:rFonts w:ascii="Times New Roman"/>
          <w:b w:val="false"/>
          <w:i w:val="false"/>
          <w:color w:val="000000"/>
          <w:sz w:val="28"/>
        </w:rPr>
        <w:t>
      1) егер конкурс (лот)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p>
      <w:pPr>
        <w:spacing w:after="0"/>
        <w:ind w:left="0"/>
        <w:jc w:val="both"/>
      </w:pPr>
      <w:r>
        <w:rPr>
          <w:rFonts w:ascii="Times New Roman"/>
          <w:b w:val="false"/>
          <w:i w:val="false"/>
          <w:color w:val="000000"/>
          <w:sz w:val="28"/>
        </w:rPr>
        <w:t>
      2) егер конкурс (лот)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p>
      <w:pPr>
        <w:spacing w:after="0"/>
        <w:ind w:left="0"/>
        <w:jc w:val="both"/>
      </w:pPr>
      <w:r>
        <w:rPr>
          <w:rFonts w:ascii="Times New Roman"/>
          <w:b w:val="false"/>
          <w:i w:val="false"/>
          <w:color w:val="000000"/>
          <w:sz w:val="28"/>
        </w:rPr>
        <w:t>
      3) егер конкурс (лот)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p>
      <w:pPr>
        <w:spacing w:after="0"/>
        <w:ind w:left="0"/>
        <w:jc w:val="both"/>
      </w:pPr>
      <w:r>
        <w:rPr>
          <w:rFonts w:ascii="Times New Roman"/>
          <w:b w:val="false"/>
          <w:i w:val="false"/>
          <w:color w:val="000000"/>
          <w:sz w:val="28"/>
        </w:rPr>
        <w:t>
      4) егер конкурс (лот)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p>
      <w:pPr>
        <w:spacing w:after="0"/>
        <w:ind w:left="0"/>
        <w:jc w:val="both"/>
      </w:pPr>
      <w:r>
        <w:rPr>
          <w:rFonts w:ascii="Times New Roman"/>
          <w:b w:val="false"/>
          <w:i w:val="false"/>
          <w:color w:val="000000"/>
          <w:sz w:val="28"/>
        </w:rPr>
        <w:t>
      5)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"93. Егер ол конкурсқа бөлінген бағадан он пайыздан астам төмен болған жағдайда, әлеуетті өнім берушінің тамақпен қамтамасыз ету жөніндегі қызметтер көрсетуге арналған конкурсқа қатысуға өтінімінің бағасы демпингтік болып танылады.";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"181. Конкурстық құжаттаманың ажырамас бөлігі болып табылатын техникалық ерекшеліктің, шарттың және біліктілік талаптарының (болған жағдайда) жобаларына өзгерістер және (немесе) толықтырулар енгізу туралы шешім қабылдаған жағдайда, тапсырыс беруші бекітілген шешімді конкурстық құжаттаманың жобасын алдын ала талқылау мерзімі өткен күннен бастап екі жұмыс күнінен кешіктірмей бірыңғай ұйымдастырушыға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"201. Конкурсқа қатысуға өтінім берген әлеуетті өнім берушілерге конкурс қорытындылары туралы хаттама орналастырылғаннан кейін конкурстық баға ұсыныстарын қоспағанда, басқа әлеуетті өнім берушілердің осы конкурсқа қатысуға берген өтінімдерін көруге қолжетімділік қамтамасыз 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"208. Конкурстық комиссия конкурсқа қатысуға өтінімдерді қарау нәтижелері бойынша:</w:t>
      </w:r>
    </w:p>
    <w:bookmarkEnd w:id="15"/>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p>
      <w:pPr>
        <w:spacing w:after="0"/>
        <w:ind w:left="0"/>
        <w:jc w:val="both"/>
      </w:pPr>
      <w:r>
        <w:rPr>
          <w:rFonts w:ascii="Times New Roman"/>
          <w:b w:val="false"/>
          <w:i w:val="false"/>
          <w:color w:val="000000"/>
          <w:sz w:val="28"/>
        </w:rPr>
        <w:t xml:space="preserve">
      3) конкурсқа қатысуға өтінімдер ашылған күннен бастап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 тәсілімен мемлекеттік сатып алу қорытындылары туралы хаттаманы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"251. Веб-портал әлеуетті өнім берушінің құрылыс-монтаждау жұмыстарын техникалық қадағалау бойынша сатып алынатын қызметтер нарығында жұмыс тәжірибесі болған әрбір жыл үшін бір пайыз (1%) мөлшерінде шартты жеңілдік береді, бірақ бес пайыздан аспайды.</w:t>
      </w:r>
    </w:p>
    <w:bookmarkEnd w:id="16"/>
    <w:p>
      <w:pPr>
        <w:spacing w:after="0"/>
        <w:ind w:left="0"/>
        <w:jc w:val="both"/>
      </w:pPr>
      <w:r>
        <w:rPr>
          <w:rFonts w:ascii="Times New Roman"/>
          <w:b w:val="false"/>
          <w:i w:val="false"/>
          <w:color w:val="000000"/>
          <w:sz w:val="28"/>
        </w:rPr>
        <w:t>
      Құрылыс-монтаждау жұмыстарын техникалық қадағалау бойынша инжинирингтік қызметтердің жұмыс тәжірибесін растайтын құжаттар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p>
      <w:pPr>
        <w:spacing w:after="0"/>
        <w:ind w:left="0"/>
        <w:jc w:val="both"/>
      </w:pPr>
      <w:r>
        <w:rPr>
          <w:rFonts w:ascii="Times New Roman"/>
          <w:b w:val="false"/>
          <w:i w:val="false"/>
          <w:color w:val="000000"/>
          <w:sz w:val="28"/>
        </w:rPr>
        <w:t>
      Конкурстық баға ұсынысына әсер ететін мәліметтерді толтыру бөлігінде құрылыс-монтаждау жұмыстарын техникалық қадағалау жөніндегі инжинирингтік қызметтерді мемлекеттік сатып алуға қатысатын әлеуетті өнім берушінің өтінімі форматты-логикалық бақылауды ескере отырып, веб-порталда автоматты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xml:space="preserve">
      "412. Осы Қағидалардың </w:t>
      </w:r>
      <w:r>
        <w:rPr>
          <w:rFonts w:ascii="Times New Roman"/>
          <w:b w:val="false"/>
          <w:i w:val="false"/>
          <w:color w:val="000000"/>
          <w:sz w:val="28"/>
        </w:rPr>
        <w:t>411-тармағында</w:t>
      </w:r>
      <w:r>
        <w:rPr>
          <w:rFonts w:ascii="Times New Roman"/>
          <w:b w:val="false"/>
          <w:i w:val="false"/>
          <w:color w:val="000000"/>
          <w:sz w:val="28"/>
        </w:rPr>
        <w:t xml:space="preserve">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17"/>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w:t>
      </w:r>
    </w:p>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үшін және лизинг нысанасын егжей-тегжейлі сипаттау қажеттігі туындаған жағдайда;</w:t>
      </w:r>
    </w:p>
    <w:p>
      <w:pPr>
        <w:spacing w:after="0"/>
        <w:ind w:left="0"/>
        <w:jc w:val="both"/>
      </w:pPr>
      <w:r>
        <w:rPr>
          <w:rFonts w:ascii="Times New Roman"/>
          <w:b w:val="false"/>
          <w:i w:val="false"/>
          <w:color w:val="000000"/>
          <w:sz w:val="28"/>
        </w:rPr>
        <w:t>
      3) тапсырыс берушіде бар тауарды жөндеу және (немесе) оған техникалық қызмет көрсету;</w:t>
      </w:r>
    </w:p>
    <w:p>
      <w:pPr>
        <w:spacing w:after="0"/>
        <w:ind w:left="0"/>
        <w:jc w:val="both"/>
      </w:pPr>
      <w:r>
        <w:rPr>
          <w:rFonts w:ascii="Times New Roman"/>
          <w:b w:val="false"/>
          <w:i w:val="false"/>
          <w:color w:val="000000"/>
          <w:sz w:val="28"/>
        </w:rPr>
        <w:t>
      4) техникалық көмекші (компенсаторлық) құралдарды, кохлеарлық импланттарды, дәрілік заттарды және емдік тағамның мамандандырылған өнімдерін сатып алу, егер олар дәрігерлік консилиумдар мен медициналық-генетикалық қорытындылары бойынша белгіленген медициналық көрсетілімдері (жеке төзімсіздігі, өмірлік көрсеткіштері бойынша) бар пациенттерге қатысты қолдану үшін сатып алынса;</w:t>
      </w:r>
    </w:p>
    <w:p>
      <w:pPr>
        <w:spacing w:after="0"/>
        <w:ind w:left="0"/>
        <w:jc w:val="both"/>
      </w:pPr>
      <w:r>
        <w:rPr>
          <w:rFonts w:ascii="Times New Roman"/>
          <w:b w:val="false"/>
          <w:i w:val="false"/>
          <w:color w:val="000000"/>
          <w:sz w:val="28"/>
        </w:rPr>
        <w:t>
      5) жылдық көлемінің құны республикалық бюджет туралы заңда тиісті қаржы жылына белгіленген айлық есептік көрсеткіштің мың еселенген мөлшерінен аспайтын, нарықта ұсынылған және қолжетімді біртекті тауарларды сатып алу жүзеге асыру жағдайлары қосылмайды.</w:t>
      </w:r>
    </w:p>
    <w:p>
      <w:pPr>
        <w:spacing w:after="0"/>
        <w:ind w:left="0"/>
        <w:jc w:val="both"/>
      </w:pPr>
      <w:r>
        <w:rPr>
          <w:rFonts w:ascii="Times New Roman"/>
          <w:b w:val="false"/>
          <w:i w:val="false"/>
          <w:color w:val="000000"/>
          <w:sz w:val="28"/>
        </w:rPr>
        <w:t>
      Аталған тармақша Қазақстан Республикасы Үкіметінің шешімімен ұлттық режимнен алып қою белгіленген тауарларды, жұмыстарды, көрсетілетін қызметтерді мемлекеттік сатып алуға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xml:space="preserve">
      "434. Тапсырыс беруші таңдаған тауарға тапсырысты ресімдеуге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екі әлеуетті өнім берушінің қолданыстағы кемінде екі баға ұсынысы болған кезде жол беріледі.</w:t>
      </w:r>
    </w:p>
    <w:bookmarkEnd w:id="18"/>
    <w:p>
      <w:pPr>
        <w:spacing w:after="0"/>
        <w:ind w:left="0"/>
        <w:jc w:val="both"/>
      </w:pPr>
      <w:r>
        <w:rPr>
          <w:rFonts w:ascii="Times New Roman"/>
          <w:b w:val="false"/>
          <w:i w:val="false"/>
          <w:color w:val="000000"/>
          <w:sz w:val="28"/>
        </w:rPr>
        <w:t xml:space="preserve">
      Қазақстан Республикасы Үкіметінің шешімімен ұлттық режимнен алып қою белгіленген тауарларды мемлекеттік сатып алуды жүзеге асырған жағдайда, тапсырыс беруші таңдаған тауарға тапсырысты ресімдеуге тауарларды, жұмыстар мен көрсетілетін қызметтерді отандық өндірушілердің тізілімінде тұрған және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әлеуетті өнім берушіден кемінде бір қолданыстағы баға ұсынысы болған кезде жол беріледі.</w:t>
      </w:r>
    </w:p>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516-тармақ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xml:space="preserve">
      "516. Заңның </w:t>
      </w:r>
      <w:r>
        <w:rPr>
          <w:rFonts w:ascii="Times New Roman"/>
          <w:b w:val="false"/>
          <w:i w:val="false"/>
          <w:color w:val="000000"/>
          <w:sz w:val="28"/>
        </w:rPr>
        <w:t>16-бабының</w:t>
      </w:r>
      <w:r>
        <w:rPr>
          <w:rFonts w:ascii="Times New Roman"/>
          <w:b w:val="false"/>
          <w:i w:val="false"/>
          <w:color w:val="000000"/>
          <w:sz w:val="28"/>
        </w:rPr>
        <w:t xml:space="preserve"> 3-тармағының 1), 5), 10), 19), 20), 23), 25), 26), 36) және 41) 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End w:id="19"/>
    <w:p>
      <w:pPr>
        <w:spacing w:after="0"/>
        <w:ind w:left="0"/>
        <w:jc w:val="both"/>
      </w:pPr>
      <w:r>
        <w:rPr>
          <w:rFonts w:ascii="Times New Roman"/>
          <w:b w:val="false"/>
          <w:i w:val="false"/>
          <w:color w:val="000000"/>
          <w:sz w:val="28"/>
        </w:rPr>
        <w:t xml:space="preserve">
      Тапсырыс берушілер мен әлеуетті өнім берушілерді Тізімге енгізуді уәкілетті орган тапсырыс берушінің немесе әлеуетті өнім берушінің осы Қағидаларға </w:t>
      </w:r>
      <w:r>
        <w:rPr>
          <w:rFonts w:ascii="Times New Roman"/>
          <w:b w:val="false"/>
          <w:i w:val="false"/>
          <w:color w:val="000000"/>
          <w:sz w:val="28"/>
        </w:rPr>
        <w:t>36</w:t>
      </w:r>
      <w:r>
        <w:rPr>
          <w:rFonts w:ascii="Times New Roman"/>
          <w:b w:val="false"/>
          <w:i w:val="false"/>
          <w:color w:val="000000"/>
          <w:sz w:val="28"/>
        </w:rPr>
        <w:t xml:space="preserve"> немесе </w:t>
      </w:r>
      <w:r>
        <w:rPr>
          <w:rFonts w:ascii="Times New Roman"/>
          <w:b w:val="false"/>
          <w:i w:val="false"/>
          <w:color w:val="000000"/>
          <w:sz w:val="28"/>
        </w:rPr>
        <w:t>37-қосымшаларға</w:t>
      </w:r>
      <w:r>
        <w:rPr>
          <w:rFonts w:ascii="Times New Roman"/>
          <w:b w:val="false"/>
          <w:i w:val="false"/>
          <w:color w:val="000000"/>
          <w:sz w:val="28"/>
        </w:rPr>
        <w:t xml:space="preserve"> сәйкес нысандар бойынша осы тізімге енгізу туралы өтініші негізінде жүзеге асырады.</w:t>
      </w:r>
    </w:p>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p>
      <w:pPr>
        <w:spacing w:after="0"/>
        <w:ind w:left="0"/>
        <w:jc w:val="both"/>
      </w:pPr>
      <w:r>
        <w:rPr>
          <w:rFonts w:ascii="Times New Roman"/>
          <w:b w:val="false"/>
          <w:i w:val="false"/>
          <w:color w:val="000000"/>
          <w:sz w:val="28"/>
        </w:rPr>
        <w:t xml:space="preserve">
      Бұл ретте растау Заңның </w:t>
      </w:r>
      <w:r>
        <w:rPr>
          <w:rFonts w:ascii="Times New Roman"/>
          <w:b w:val="false"/>
          <w:i w:val="false"/>
          <w:color w:val="000000"/>
          <w:sz w:val="28"/>
        </w:rPr>
        <w:t>16-бабы</w:t>
      </w:r>
      <w:r>
        <w:rPr>
          <w:rFonts w:ascii="Times New Roman"/>
          <w:b w:val="false"/>
          <w:i w:val="false"/>
          <w:color w:val="000000"/>
          <w:sz w:val="28"/>
        </w:rPr>
        <w:t xml:space="preserve"> 3-тармағының тиісті негіздемесінің талаптары ескеріле отырып жүзеге асырылады.</w:t>
      </w:r>
    </w:p>
    <w:p>
      <w:pPr>
        <w:spacing w:after="0"/>
        <w:ind w:left="0"/>
        <w:jc w:val="both"/>
      </w:pPr>
      <w:r>
        <w:rPr>
          <w:rFonts w:ascii="Times New Roman"/>
          <w:b w:val="false"/>
          <w:i w:val="false"/>
          <w:color w:val="000000"/>
          <w:sz w:val="28"/>
        </w:rPr>
        <w:t xml:space="preserve">
      Өтінішті уәкілетті орган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қарайды.</w:t>
      </w:r>
    </w:p>
    <w:p>
      <w:pPr>
        <w:spacing w:after="0"/>
        <w:ind w:left="0"/>
        <w:jc w:val="both"/>
      </w:pPr>
      <w:r>
        <w:rPr>
          <w:rFonts w:ascii="Times New Roman"/>
          <w:b w:val="false"/>
          <w:i w:val="false"/>
          <w:color w:val="000000"/>
          <w:sz w:val="28"/>
        </w:rPr>
        <w:t>
      Осы тармақпен көзделген тізімді уәкілетті орган өзектендіреді және бірыңғай оператор веб-порталда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"520. Веб-портал арқылы шарт жасасу бойынша талаптар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11), 12), 13), 14), 15) 17), 21), 22), 24) және 27) тармақшаларында және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жағдайларға қолданылмайды.</w:t>
      </w:r>
    </w:p>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595-тармақ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xml:space="preserve">
      "595. Әлеуетті өнім берушінің шағымын қанағаттандырудан бас тарту туралы шешім қабылданған жағдайда тапсырыс беруші, ұйымдастырушы, бірыңғай ұйымдастырушы осы Қағидалардың </w:t>
      </w:r>
      <w:r>
        <w:rPr>
          <w:rFonts w:ascii="Times New Roman"/>
          <w:b w:val="false"/>
          <w:i w:val="false"/>
          <w:color w:val="000000"/>
          <w:sz w:val="28"/>
        </w:rPr>
        <w:t>592-тармағында</w:t>
      </w:r>
      <w:r>
        <w:rPr>
          <w:rFonts w:ascii="Times New Roman"/>
          <w:b w:val="false"/>
          <w:i w:val="false"/>
          <w:color w:val="000000"/>
          <w:sz w:val="28"/>
        </w:rPr>
        <w:t xml:space="preserve"> көзделген мерзімдерде осы шешімді бас тарту себептерін егжей-тегжейлі сипаттай отырып, веб-порталда орналастырады.";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41" w:id="21"/>
    <w:p>
      <w:pPr>
        <w:spacing w:after="0"/>
        <w:ind w:left="0"/>
        <w:jc w:val="both"/>
      </w:pPr>
      <w:r>
        <w:rPr>
          <w:rFonts w:ascii="Times New Roman"/>
          <w:b w:val="false"/>
          <w:i w:val="false"/>
          <w:color w:val="000000"/>
          <w:sz w:val="28"/>
        </w:rPr>
        <w:t xml:space="preserve">
      Конкурстық </w:t>
      </w:r>
      <w:r>
        <w:rPr>
          <w:rFonts w:ascii="Times New Roman"/>
          <w:b w:val="false"/>
          <w:i w:val="false"/>
          <w:color w:val="000000"/>
          <w:sz w:val="28"/>
        </w:rPr>
        <w:t>құжаттамада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"18. Конкурсқа қатысуға өтінім мыналарды қамтиды:</w:t>
      </w:r>
    </w:p>
    <w:bookmarkEnd w:id="22"/>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соңғы он бес жыл ішінде әлеуетті өнім беруші көрсеткен қызметтердің көлемі туралы мәліметтер;</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(бұл талап мемлекеттік әлеуметтік тапсырыс қызметтерін бір қаржы жылынан астам мерзімге мемлекеттік сатып алған жағдайда белгіленеді);</w:t>
      </w:r>
    </w:p>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жалпы көлемінің жиынтығында отыз пайыздан астамын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Осы тармақшаның бірінші бөлігінің үшінші, төртінші, бесінші, алтыншы және жетінші абзацтарының талаптары мемлекеттік әлеуметтік тапсырыста көзделген қызметтерді мемлекеттік сатып алу жөніндегі конкурсты жүзеге асыру кезінде қолданылады.</w:t>
      </w:r>
    </w:p>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17-қосымшасы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22-қосымшасы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25-қосымшасы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28-қосымшасы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38-қосымшада</w:t>
      </w:r>
      <w:r>
        <w:rPr>
          <w:rFonts w:ascii="Times New Roman"/>
          <w:b w:val="false"/>
          <w:i w:val="false"/>
          <w:color w:val="000000"/>
          <w:sz w:val="28"/>
        </w:rPr>
        <w:t>:</w:t>
      </w:r>
    </w:p>
    <w:bookmarkStart w:name="z51" w:id="23"/>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3" w:id="24"/>
    <w:p>
      <w:pPr>
        <w:spacing w:after="0"/>
        <w:ind w:left="0"/>
        <w:jc w:val="both"/>
      </w:pPr>
      <w:r>
        <w:rPr>
          <w:rFonts w:ascii="Times New Roman"/>
          <w:b w:val="false"/>
          <w:i w:val="false"/>
          <w:color w:val="000000"/>
          <w:sz w:val="28"/>
        </w:rPr>
        <w:t>
      "3.3. Тапсырыс беруші:</w:t>
      </w:r>
    </w:p>
    <w:bookmarkEnd w:id="24"/>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xml:space="preserve">
      3) Тауарды қабылдап алу кезінде веб-портал арқылы Тауарды қабылдап алу-беру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55" w:id="25"/>
    <w:p>
      <w:pPr>
        <w:spacing w:after="0"/>
        <w:ind w:left="0"/>
        <w:jc w:val="both"/>
      </w:pPr>
      <w:r>
        <w:rPr>
          <w:rFonts w:ascii="Times New Roman"/>
          <w:b w:val="false"/>
          <w:i w:val="false"/>
          <w:color w:val="000000"/>
          <w:sz w:val="28"/>
        </w:rPr>
        <w:t xml:space="preserve">
      "8.4. Шарт мынадай фактілердің бірі анықталған жағдайда: </w:t>
      </w:r>
    </w:p>
    <w:bookmarkEnd w:id="25"/>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қайтыс болуын қоспағанда, тапсырыс беруші немесе заңды тұлға болып табылатын өнім беруші таратылған не банкрот болған жағдайда;</w:t>
      </w:r>
    </w:p>
    <w:p>
      <w:pPr>
        <w:spacing w:after="0"/>
        <w:ind w:left="0"/>
        <w:jc w:val="both"/>
      </w:pPr>
      <w:r>
        <w:rPr>
          <w:rFonts w:ascii="Times New Roman"/>
          <w:b w:val="false"/>
          <w:i w:val="false"/>
          <w:color w:val="000000"/>
          <w:sz w:val="28"/>
        </w:rPr>
        <w:t>
      4)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5)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6)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7)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9)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39-қосымшада</w:t>
      </w:r>
      <w:r>
        <w:rPr>
          <w:rFonts w:ascii="Times New Roman"/>
          <w:b w:val="false"/>
          <w:i w:val="false"/>
          <w:color w:val="000000"/>
          <w:sz w:val="28"/>
        </w:rPr>
        <w:t>:</w:t>
      </w:r>
    </w:p>
    <w:bookmarkStart w:name="z57" w:id="26"/>
    <w:p>
      <w:pPr>
        <w:spacing w:after="0"/>
        <w:ind w:left="0"/>
        <w:jc w:val="both"/>
      </w:pPr>
      <w:r>
        <w:rPr>
          <w:rFonts w:ascii="Times New Roman"/>
          <w:b w:val="false"/>
          <w:i w:val="false"/>
          <w:color w:val="000000"/>
          <w:sz w:val="28"/>
        </w:rPr>
        <w:t xml:space="preserve">
      Құрылыс-монтаж жұмыстарын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9" w:id="27"/>
    <w:p>
      <w:pPr>
        <w:spacing w:after="0"/>
        <w:ind w:left="0"/>
        <w:jc w:val="both"/>
      </w:pPr>
      <w:r>
        <w:rPr>
          <w:rFonts w:ascii="Times New Roman"/>
          <w:b w:val="false"/>
          <w:i w:val="false"/>
          <w:color w:val="000000"/>
          <w:sz w:val="28"/>
        </w:rPr>
        <w:t>
      "4.3. Тапсырыс беруші:</w:t>
      </w:r>
    </w:p>
    <w:bookmarkEnd w:id="27"/>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p>
      <w:pPr>
        <w:spacing w:after="0"/>
        <w:ind w:left="0"/>
        <w:jc w:val="both"/>
      </w:pPr>
      <w:r>
        <w:rPr>
          <w:rFonts w:ascii="Times New Roman"/>
          <w:b w:val="false"/>
          <w:i w:val="false"/>
          <w:color w:val="000000"/>
          <w:sz w:val="28"/>
        </w:rPr>
        <w:t xml:space="preserve">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мерзімдерде оны қабылдамаудың дәлелді негіздемелері көрсетіле отырып, жұмыстарды қабылдаудан бас тартылсын;</w:t>
      </w:r>
    </w:p>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мердігерлерге (қосалқы мердігерлерге) инжинирингтік компания беретін төлем сертификатын беруді қамтамасыз етуге;</w:t>
      </w:r>
    </w:p>
    <w:p>
      <w:pPr>
        <w:spacing w:after="0"/>
        <w:ind w:left="0"/>
        <w:jc w:val="both"/>
      </w:pPr>
      <w:r>
        <w:rPr>
          <w:rFonts w:ascii="Times New Roman"/>
          <w:b w:val="false"/>
          <w:i w:val="false"/>
          <w:color w:val="000000"/>
          <w:sz w:val="28"/>
        </w:rPr>
        <w:t xml:space="preserve">
      8)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p>
      <w:pPr>
        <w:spacing w:after="0"/>
        <w:ind w:left="0"/>
        <w:jc w:val="both"/>
      </w:pPr>
      <w:r>
        <w:rPr>
          <w:rFonts w:ascii="Times New Roman"/>
          <w:b w:val="false"/>
          <w:i w:val="false"/>
          <w:color w:val="000000"/>
          <w:sz w:val="28"/>
        </w:rPr>
        <w:t>
      Осы тармақтың бірінші бөлігінің 7) тармақшасы қазынашылық қолдап отыру үшін тапсырыс берушілер айқындаған объектілерді салуға байланысты Мемлекеттік сатып алуды жүзеге асыру кезінде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61" w:id="28"/>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28"/>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қосалқы мердігерге жалпы көлемнің отыз пайызынан астамын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Өнім беруші қосалқы мердігерлерге жұмыстарды орындау үшін беретін жұмыстардың шекті көлемі жиынтығында орындалатын жұмыстардың жалпы көлемінің отыз пайызынан аспауға тиіс.</w:t>
      </w:r>
    </w:p>
    <w:p>
      <w:pPr>
        <w:spacing w:after="0"/>
        <w:ind w:left="0"/>
        <w:jc w:val="both"/>
      </w:pPr>
      <w:r>
        <w:rPr>
          <w:rFonts w:ascii="Times New Roman"/>
          <w:b w:val="false"/>
          <w:i w:val="false"/>
          <w:color w:val="000000"/>
          <w:sz w:val="28"/>
        </w:rPr>
        <w:t>
      Бұл ретте қосалқы мердігерлер жұмыстарды орындау көлемін өзге қосалқы мердігерлерге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 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63" w:id="29"/>
    <w:p>
      <w:pPr>
        <w:spacing w:after="0"/>
        <w:ind w:left="0"/>
        <w:jc w:val="both"/>
      </w:pPr>
      <w:r>
        <w:rPr>
          <w:rFonts w:ascii="Times New Roman"/>
          <w:b w:val="false"/>
          <w:i w:val="false"/>
          <w:color w:val="000000"/>
          <w:sz w:val="28"/>
        </w:rPr>
        <w:t>
      "9.5. Шарт мына фактілердің бірі анықталған жағдайда:</w:t>
      </w:r>
    </w:p>
    <w:bookmarkEnd w:id="29"/>
    <w:p>
      <w:pPr>
        <w:spacing w:after="0"/>
        <w:ind w:left="0"/>
        <w:jc w:val="both"/>
      </w:pPr>
      <w:r>
        <w:rPr>
          <w:rFonts w:ascii="Times New Roman"/>
          <w:b w:val="false"/>
          <w:i w:val="false"/>
          <w:color w:val="000000"/>
          <w:sz w:val="28"/>
        </w:rPr>
        <w:t>
      1) Мердігер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Мердігер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қайтыс болуын қоспағанда, тапсырыс беруші немесе заңды тұлға болып табылатын мердігер таратылған не банкрот болған жағдайда;</w:t>
      </w:r>
    </w:p>
    <w:p>
      <w:pPr>
        <w:spacing w:after="0"/>
        <w:ind w:left="0"/>
        <w:jc w:val="both"/>
      </w:pPr>
      <w:r>
        <w:rPr>
          <w:rFonts w:ascii="Times New Roman"/>
          <w:b w:val="false"/>
          <w:i w:val="false"/>
          <w:color w:val="000000"/>
          <w:sz w:val="28"/>
        </w:rPr>
        <w:t>
      4) Мердігер беруші немесе заңды тұлға болып табылатын Мердігер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Мердігер шарт бойынша өз міндеттемелерін орындау үшін қажетті құқық қабілеттілігін жоғалтқан, Мердігер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Мердігер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Мердігер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40-қосымшада</w:t>
      </w:r>
      <w:r>
        <w:rPr>
          <w:rFonts w:ascii="Times New Roman"/>
          <w:b w:val="false"/>
          <w:i w:val="false"/>
          <w:color w:val="000000"/>
          <w:sz w:val="28"/>
        </w:rPr>
        <w:t>:</w:t>
      </w:r>
    </w:p>
    <w:bookmarkStart w:name="z65" w:id="30"/>
    <w:p>
      <w:pPr>
        <w:spacing w:after="0"/>
        <w:ind w:left="0"/>
        <w:jc w:val="both"/>
      </w:pPr>
      <w:r>
        <w:rPr>
          <w:rFonts w:ascii="Times New Roman"/>
          <w:b w:val="false"/>
          <w:i w:val="false"/>
          <w:color w:val="000000"/>
          <w:sz w:val="28"/>
        </w:rPr>
        <w:t xml:space="preserve">
      Жобалау (жобалау-сметалық) құжаттамасын әзірлеу жөніндегі жұмыстарды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7" w:id="31"/>
    <w:p>
      <w:pPr>
        <w:spacing w:after="0"/>
        <w:ind w:left="0"/>
        <w:jc w:val="both"/>
      </w:pPr>
      <w:r>
        <w:rPr>
          <w:rFonts w:ascii="Times New Roman"/>
          <w:b w:val="false"/>
          <w:i w:val="false"/>
          <w:color w:val="000000"/>
          <w:sz w:val="28"/>
        </w:rPr>
        <w:t>
      "4.3. Тапсырыс беруші:</w:t>
      </w:r>
    </w:p>
    <w:bookmarkEnd w:id="31"/>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p>
      <w:pPr>
        <w:spacing w:after="0"/>
        <w:ind w:left="0"/>
        <w:jc w:val="both"/>
      </w:pPr>
      <w:r>
        <w:rPr>
          <w:rFonts w:ascii="Times New Roman"/>
          <w:b w:val="false"/>
          <w:i w:val="false"/>
          <w:color w:val="000000"/>
          <w:sz w:val="28"/>
        </w:rPr>
        <w:t xml:space="preserve">
      4)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69" w:id="32"/>
    <w:p>
      <w:pPr>
        <w:spacing w:after="0"/>
        <w:ind w:left="0"/>
        <w:jc w:val="both"/>
      </w:pPr>
      <w:r>
        <w:rPr>
          <w:rFonts w:ascii="Times New Roman"/>
          <w:b w:val="false"/>
          <w:i w:val="false"/>
          <w:color w:val="000000"/>
          <w:sz w:val="28"/>
        </w:rPr>
        <w:t>
      "7.8. Қосалқы мердігерлер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32"/>
    <w:p>
      <w:pPr>
        <w:spacing w:after="0"/>
        <w:ind w:left="0"/>
        <w:jc w:val="both"/>
      </w:pPr>
      <w:r>
        <w:rPr>
          <w:rFonts w:ascii="Times New Roman"/>
          <w:b w:val="false"/>
          <w:i w:val="false"/>
          <w:color w:val="000000"/>
          <w:sz w:val="28"/>
        </w:rPr>
        <w:t>
      Жұмыстарды орындау үшін қосалқы жобалаушыларға берілуі мүмкін жұмыстардың шекті көлемі жиынтығында орындалатын жұмыстардың жалпы көлемінің отыз пайызынан аспауы тиіс.</w:t>
      </w:r>
    </w:p>
    <w:p>
      <w:pPr>
        <w:spacing w:after="0"/>
        <w:ind w:left="0"/>
        <w:jc w:val="both"/>
      </w:pPr>
      <w:r>
        <w:rPr>
          <w:rFonts w:ascii="Times New Roman"/>
          <w:b w:val="false"/>
          <w:i w:val="false"/>
          <w:color w:val="000000"/>
          <w:sz w:val="28"/>
        </w:rPr>
        <w:t>
      Бұл ретте қосалқы жобалаушылар жүргізілетін мемлекеттік сатып алудың нысанасы болып табылатын жұмыстарды орындау көлемін өзге қосалқы жобалаушыларға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 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71" w:id="33"/>
    <w:p>
      <w:pPr>
        <w:spacing w:after="0"/>
        <w:ind w:left="0"/>
        <w:jc w:val="both"/>
      </w:pPr>
      <w:r>
        <w:rPr>
          <w:rFonts w:ascii="Times New Roman"/>
          <w:b w:val="false"/>
          <w:i w:val="false"/>
          <w:color w:val="000000"/>
          <w:sz w:val="28"/>
        </w:rPr>
        <w:t>
      "8.5. Шарт мына фактілердің бірі анықталған жағдайда:</w:t>
      </w:r>
    </w:p>
    <w:bookmarkEnd w:id="33"/>
    <w:p>
      <w:pPr>
        <w:spacing w:after="0"/>
        <w:ind w:left="0"/>
        <w:jc w:val="both"/>
      </w:pPr>
      <w:r>
        <w:rPr>
          <w:rFonts w:ascii="Times New Roman"/>
          <w:b w:val="false"/>
          <w:i w:val="false"/>
          <w:color w:val="000000"/>
          <w:sz w:val="28"/>
        </w:rPr>
        <w:t>
      1) Жобалаушы/Орындаушы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Жобалаушы/Орындаушы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Жобалаушы/Орындаушы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Жобалаушы/Орындаушы немесе заңды тұлға болып табылатын Жобалаушы/Орындаушы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Жобалаушы/Орындаушы шарт бойынша өз міндеттемелерін орындау үшін қажетті құқық қабілеттілігін жоғалтқан, Жобалаушы/Орындаушы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Жобалаушыға/Орындаушыға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Жобалаушы/Орындаушы шарттың орындалуын қамтамасыз етуді енгізу мерзімі өткенге дейін өз міндеттемелерін орындаған жағдайды қоспағанда, Жобалаушы/Орындаушы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41-қосымшада</w:t>
      </w:r>
      <w:r>
        <w:rPr>
          <w:rFonts w:ascii="Times New Roman"/>
          <w:b w:val="false"/>
          <w:i w:val="false"/>
          <w:color w:val="000000"/>
          <w:sz w:val="28"/>
        </w:rPr>
        <w:t>:</w:t>
      </w:r>
    </w:p>
    <w:bookmarkStart w:name="z73" w:id="34"/>
    <w:p>
      <w:pPr>
        <w:spacing w:after="0"/>
        <w:ind w:left="0"/>
        <w:jc w:val="both"/>
      </w:pPr>
      <w:r>
        <w:rPr>
          <w:rFonts w:ascii="Times New Roman"/>
          <w:b w:val="false"/>
          <w:i w:val="false"/>
          <w:color w:val="000000"/>
          <w:sz w:val="28"/>
        </w:rPr>
        <w:t xml:space="preserve">
      Құрылыспен байланысты емес жұмыстарды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5" w:id="35"/>
    <w:p>
      <w:pPr>
        <w:spacing w:after="0"/>
        <w:ind w:left="0"/>
        <w:jc w:val="both"/>
      </w:pPr>
      <w:r>
        <w:rPr>
          <w:rFonts w:ascii="Times New Roman"/>
          <w:b w:val="false"/>
          <w:i w:val="false"/>
          <w:color w:val="000000"/>
          <w:sz w:val="28"/>
        </w:rPr>
        <w:t>
      "4.3. Тапсырыс беруші:</w:t>
      </w:r>
    </w:p>
    <w:bookmarkEnd w:id="35"/>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xml:space="preserve">
      3)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77" w:id="36"/>
    <w:p>
      <w:pPr>
        <w:spacing w:after="0"/>
        <w:ind w:left="0"/>
        <w:jc w:val="both"/>
      </w:pPr>
      <w:r>
        <w:rPr>
          <w:rFonts w:ascii="Times New Roman"/>
          <w:b w:val="false"/>
          <w:i w:val="false"/>
          <w:color w:val="000000"/>
          <w:sz w:val="28"/>
        </w:rPr>
        <w:t>
      "8.8. Қосалқы мердігерлер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36"/>
    <w:p>
      <w:pPr>
        <w:spacing w:after="0"/>
        <w:ind w:left="0"/>
        <w:jc w:val="both"/>
      </w:pPr>
      <w:r>
        <w:rPr>
          <w:rFonts w:ascii="Times New Roman"/>
          <w:b w:val="false"/>
          <w:i w:val="false"/>
          <w:color w:val="000000"/>
          <w:sz w:val="28"/>
        </w:rPr>
        <w:t>
      Жұмыстарды орындау үшін қосалқы жобалаушыларға берілуі мүмкін жұмыстардың шекті көлемі жиынтығында орындалатын жұмыстардың жалпы көлемінің отыз пайызынан аспауы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 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79" w:id="37"/>
    <w:p>
      <w:pPr>
        <w:spacing w:after="0"/>
        <w:ind w:left="0"/>
        <w:jc w:val="both"/>
      </w:pPr>
      <w:r>
        <w:rPr>
          <w:rFonts w:ascii="Times New Roman"/>
          <w:b w:val="false"/>
          <w:i w:val="false"/>
          <w:color w:val="000000"/>
          <w:sz w:val="28"/>
        </w:rPr>
        <w:t>
      "9.5. Шарт мына фактілердің бірі анықталған жағдайда:</w:t>
      </w:r>
    </w:p>
    <w:bookmarkEnd w:id="37"/>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42-қосымшада</w:t>
      </w:r>
      <w:r>
        <w:rPr>
          <w:rFonts w:ascii="Times New Roman"/>
          <w:b w:val="false"/>
          <w:i w:val="false"/>
          <w:color w:val="000000"/>
          <w:sz w:val="28"/>
        </w:rPr>
        <w:t>:</w:t>
      </w:r>
    </w:p>
    <w:bookmarkStart w:name="z81" w:id="38"/>
    <w:p>
      <w:pPr>
        <w:spacing w:after="0"/>
        <w:ind w:left="0"/>
        <w:jc w:val="both"/>
      </w:pPr>
      <w:r>
        <w:rPr>
          <w:rFonts w:ascii="Times New Roman"/>
          <w:b w:val="false"/>
          <w:i w:val="false"/>
          <w:color w:val="000000"/>
          <w:sz w:val="28"/>
        </w:rPr>
        <w:t xml:space="preserve">
      Көрсетілетін қызметтерді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83" w:id="39"/>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39"/>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қызметтің отыз пайызынан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 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85" w:id="40"/>
    <w:p>
      <w:pPr>
        <w:spacing w:after="0"/>
        <w:ind w:left="0"/>
        <w:jc w:val="both"/>
      </w:pPr>
      <w:r>
        <w:rPr>
          <w:rFonts w:ascii="Times New Roman"/>
          <w:b w:val="false"/>
          <w:i w:val="false"/>
          <w:color w:val="000000"/>
          <w:sz w:val="28"/>
        </w:rPr>
        <w:t xml:space="preserve">
      "8.7. Шарт мына фактілердің бірі анықталған жағдайда: </w:t>
      </w:r>
    </w:p>
    <w:bookmarkEnd w:id="40"/>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43-қосымшада</w:t>
      </w:r>
      <w:r>
        <w:rPr>
          <w:rFonts w:ascii="Times New Roman"/>
          <w:b w:val="false"/>
          <w:i w:val="false"/>
          <w:color w:val="000000"/>
          <w:sz w:val="28"/>
        </w:rPr>
        <w:t>:</w:t>
      </w:r>
    </w:p>
    <w:bookmarkStart w:name="z87" w:id="41"/>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89" w:id="42"/>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42"/>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қызметтің отыз пайызынан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91" w:id="43"/>
    <w:p>
      <w:pPr>
        <w:spacing w:after="0"/>
        <w:ind w:left="0"/>
        <w:jc w:val="both"/>
      </w:pPr>
      <w:r>
        <w:rPr>
          <w:rFonts w:ascii="Times New Roman"/>
          <w:b w:val="false"/>
          <w:i w:val="false"/>
          <w:color w:val="000000"/>
          <w:sz w:val="28"/>
        </w:rPr>
        <w:t>
      "8.6. Шарт мына фактілердің бірі анықталған жағдайда:</w:t>
      </w:r>
    </w:p>
    <w:bookmarkEnd w:id="43"/>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xml:space="preserve">
      7) ұйымдастырушының, бірыңғай ұйымдастырушының осы </w:t>
      </w:r>
      <w:r>
        <w:rPr>
          <w:rFonts w:ascii="Times New Roman"/>
          <w:b w:val="false"/>
          <w:i w:val="false"/>
          <w:color w:val="000000"/>
          <w:sz w:val="28"/>
        </w:rPr>
        <w:t>Заңда</w:t>
      </w:r>
      <w:r>
        <w:rPr>
          <w:rFonts w:ascii="Times New Roman"/>
          <w:b w:val="false"/>
          <w:i w:val="false"/>
          <w:color w:val="000000"/>
          <w:sz w:val="28"/>
        </w:rPr>
        <w:t xml:space="preserve">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bookmarkStart w:name="z92" w:id="44"/>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44"/>
    <w:bookmarkStart w:name="z93" w:id="4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5"/>
    <w:bookmarkStart w:name="z94" w:id="46"/>
    <w:p>
      <w:pPr>
        <w:spacing w:after="0"/>
        <w:ind w:left="0"/>
        <w:jc w:val="both"/>
      </w:pPr>
      <w:r>
        <w:rPr>
          <w:rFonts w:ascii="Times New Roman"/>
          <w:b w:val="false"/>
          <w:i w:val="false"/>
          <w:color w:val="000000"/>
          <w:sz w:val="28"/>
        </w:rPr>
        <w:t xml:space="preserve">
      2) ресми жарияланғаннан кейін осы бұйрықтың Қазақстан Республикасы Қаржы министрлігінің интернет-ресурсында орналастырылуын;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96"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Бейсенбекұлы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 </w:t>
            </w:r>
            <w:r>
              <w:br/>
            </w:r>
            <w:r>
              <w:rPr>
                <w:rFonts w:ascii="Times New Roman"/>
                <w:b w:val="false"/>
                <w:i w:val="false"/>
                <w:color w:val="000000"/>
                <w:sz w:val="20"/>
              </w:rPr>
              <w:t xml:space="preserve">саласында тізілімдерді </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қазақ тіліндегі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орыс тіліндегі ресми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bookmarkStart w:name="z99" w:id="48"/>
    <w:p>
      <w:pPr>
        <w:spacing w:after="0"/>
        <w:ind w:left="0"/>
        <w:jc w:val="left"/>
      </w:pPr>
      <w:r>
        <w:rPr>
          <w:rFonts w:ascii="Times New Roman"/>
          <w:b/>
          <w:i w:val="false"/>
          <w:color w:val="000000"/>
        </w:rPr>
        <w:t xml:space="preserve"> Әлеуетті өнім берушілерді мемлекеттік сатып алуға жосықсыз қатысушылар деп тану туралы</w:t>
      </w:r>
    </w:p>
    <w:bookmarkEnd w:id="48"/>
    <w:bookmarkStart w:name="z100" w:id="49"/>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17-бабы</w:t>
      </w:r>
      <w:r>
        <w:rPr>
          <w:rFonts w:ascii="Times New Roman"/>
          <w:b w:val="false"/>
          <w:i w:val="false"/>
          <w:color w:val="000000"/>
          <w:sz w:val="28"/>
        </w:rPr>
        <w:t xml:space="preserve"> 5-тармағына сәйкес мемлекеттік сатып алудың қорытындылары бойынша:</w:t>
      </w:r>
    </w:p>
    <w:bookmarkEnd w:id="49"/>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Мемлекеттік сатып алу туралы шарт жобасына қол қою қажеттілігі туралы хабарлама жіберілген күн: күні/айы/жылы</w:t>
      </w:r>
    </w:p>
    <w:p>
      <w:pPr>
        <w:spacing w:after="0"/>
        <w:ind w:left="0"/>
        <w:jc w:val="both"/>
      </w:pPr>
      <w:r>
        <w:rPr>
          <w:rFonts w:ascii="Times New Roman"/>
          <w:b w:val="false"/>
          <w:i w:val="false"/>
          <w:color w:val="000000"/>
          <w:sz w:val="28"/>
        </w:rPr>
        <w:t>
      Заңда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авансты қамтамасыз етуді (егер шартта аванс көзделген жағдайда) 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bookmarkStart w:name="z101" w:id="5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50"/>
    <w:bookmarkStart w:name="z102" w:id="5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17-бабының</w:t>
      </w:r>
      <w:r>
        <w:rPr>
          <w:rFonts w:ascii="Times New Roman"/>
          <w:b w:val="false"/>
          <w:i w:val="false"/>
          <w:color w:val="000000"/>
          <w:sz w:val="28"/>
        </w:rPr>
        <w:t xml:space="preserve"> 5-тармағына сәйкес Заңда белгіленген мерзімде ______ тәсілмен өткізілген № ____сатып алу бойынша № ______ мемлекеттік сатып алу туралы шартқа қол қоймауына</w:t>
      </w:r>
    </w:p>
    <w:bookmarkEnd w:id="51"/>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______ тәсілмен өткізілген күні/айы/жылғы № _____ шарт бойынша ___лот бойынша мемлекеттік сатып алу туралы шарттың орындалуын қамтамасыз етуді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енгізбеуге байланысты _________ мемлекеттік сатып алу туралы шарт жасасудан жалтарды деп танылсын.</w:t>
      </w:r>
    </w:p>
    <w:bookmarkStart w:name="z103" w:id="52"/>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bookmarkEnd w:id="52"/>
    <w:bookmarkStart w:name="z104" w:id="53"/>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54"/>
    <w:p>
      <w:pPr>
        <w:spacing w:after="0"/>
        <w:ind w:left="0"/>
        <w:jc w:val="both"/>
      </w:pPr>
      <w:r>
        <w:rPr>
          <w:rFonts w:ascii="Times New Roman"/>
          <w:b w:val="false"/>
          <w:i w:val="false"/>
          <w:color w:val="000000"/>
          <w:sz w:val="28"/>
        </w:rPr>
        <w:t>
      4. Тізілімде болу кезеңі бұйрық бекітілген күннен бастап 24 ай болып белгіленсін.</w:t>
      </w:r>
    </w:p>
    <w:bookmarkEnd w:id="54"/>
    <w:bookmarkStart w:name="z106" w:id="55"/>
    <w:p>
      <w:pPr>
        <w:spacing w:after="0"/>
        <w:ind w:left="0"/>
        <w:jc w:val="both"/>
      </w:pPr>
      <w:r>
        <w:rPr>
          <w:rFonts w:ascii="Times New Roman"/>
          <w:b w:val="false"/>
          <w:i w:val="false"/>
          <w:color w:val="000000"/>
          <w:sz w:val="28"/>
        </w:rPr>
        <w:t>
      5. Бұйрық қол қойылған күнінен бастап күшіне енеді.</w:t>
      </w:r>
    </w:p>
    <w:bookmarkEnd w:id="55"/>
    <w:p>
      <w:pPr>
        <w:spacing w:after="0"/>
        <w:ind w:left="0"/>
        <w:jc w:val="both"/>
      </w:pPr>
      <w:r>
        <w:rPr>
          <w:rFonts w:ascii="Times New Roman"/>
          <w:b w:val="false"/>
          <w:i w:val="false"/>
          <w:color w:val="000000"/>
          <w:sz w:val="28"/>
        </w:rPr>
        <w:t>
      Уәкілетті адамның Т.А.Ә. (электрондық цифрлық қолтаңба)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09" w:id="56"/>
    <w:p>
      <w:pPr>
        <w:spacing w:after="0"/>
        <w:ind w:left="0"/>
        <w:jc w:val="left"/>
      </w:pPr>
      <w:r>
        <w:rPr>
          <w:rFonts w:ascii="Times New Roman"/>
          <w:b/>
          <w:i w:val="false"/>
          <w:color w:val="000000"/>
        </w:rPr>
        <w:t xml:space="preserve"> Тауарларды, жұмыстарды, көрсетілетін қызметтерді лоттарға олардың біртекті түрлері және оларды беру (орындау, көрсету) орны бойынша бөлу талап етілмейтін тауарлардың, жұмыстардың, көрсетілетін қызметтердің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тағамдары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өрт дабылы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техникалық қызмет көрсету жөніндегі қызметтер (үй-жайларды жинау және аумақты абаттандыру, жылыту жүйелерін тығыздау және жуу, электрмонтаждау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үй жануарларының санын реттеу жөніндегі қызметтер (аулау, ұстау, вакцинациялау, стерилизациялау, кастрациялау, сәйкестендіру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аумақтарды күтіп ұстау бойынша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12" w:id="57"/>
    <w:p>
      <w:pPr>
        <w:spacing w:after="0"/>
        <w:ind w:left="0"/>
        <w:jc w:val="left"/>
      </w:pPr>
      <w:r>
        <w:rPr>
          <w:rFonts w:ascii="Times New Roman"/>
          <w:b/>
          <w:i w:val="false"/>
          <w:color w:val="000000"/>
        </w:rPr>
        <w:t xml:space="preserve"> Конкурсқа қатысу туралы келісім</w:t>
      </w:r>
    </w:p>
    <w:bookmarkEnd w:id="57"/>
    <w:bookmarkStart w:name="z113" w:id="58"/>
    <w:p>
      <w:pPr>
        <w:spacing w:after="0"/>
        <w:ind w:left="0"/>
        <w:jc w:val="both"/>
      </w:pPr>
      <w:r>
        <w:rPr>
          <w:rFonts w:ascii="Times New Roman"/>
          <w:b w:val="false"/>
          <w:i w:val="false"/>
          <w:color w:val="000000"/>
          <w:sz w:val="28"/>
        </w:rPr>
        <w:t xml:space="preserve">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талаптарына және шектеулерге сәйкестігін растайтын мәліметтерді алуға келісім білдіреміз.</w:t>
      </w:r>
    </w:p>
    <w:bookmarkEnd w:id="58"/>
    <w:bookmarkStart w:name="z114" w:id="59"/>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bookmarkEnd w:id="59"/>
    <w:bookmarkStart w:name="z115" w:id="60"/>
    <w:p>
      <w:pPr>
        <w:spacing w:after="0"/>
        <w:ind w:left="0"/>
        <w:jc w:val="both"/>
      </w:pPr>
      <w:r>
        <w:rPr>
          <w:rFonts w:ascii="Times New Roman"/>
          <w:b w:val="false"/>
          <w:i w:val="false"/>
          <w:color w:val="000000"/>
          <w:sz w:val="28"/>
        </w:rPr>
        <w:t xml:space="preserve">
      Осы арқылы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жоқтығын, сондай-ақ мен (әлеуетті өнім беруші) мен Тапсырыс беруші және (немесе) Мемлекеттік сатып алуды ұйымдастырушы арасында заңмен рұқсат етілмейтін қатынастардың жоқтығын растаймыз және Қағидаларда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bookmarkEnd w:id="60"/>
    <w:bookmarkStart w:name="z116" w:id="61"/>
    <w:p>
      <w:pPr>
        <w:spacing w:after="0"/>
        <w:ind w:left="0"/>
        <w:jc w:val="both"/>
      </w:pPr>
      <w:r>
        <w:rPr>
          <w:rFonts w:ascii="Times New Roman"/>
          <w:b w:val="false"/>
          <w:i w:val="false"/>
          <w:color w:val="000000"/>
          <w:sz w:val="28"/>
        </w:rPr>
        <w:t>
      Конкурстық құжаттамамен танысқанымызды растаймыз және Ұйымдастырушыға және конкурстық комиссияға өзінің құқықтылығы, біліктілігі, сапалық және өзге де сипаттамалары (жеткізілетін тауар (лар), орындалатын жұмыстар, көрсетілетін қызметтер) туралы анық мәліметтерді, авторлық және сабақтас құқықтардың, сондай-ақ Қазақстан Республикасының қолданыстағы заңнамасында көзделген өзге де шектеулердің сақталуын қамтамасыз етеміз.</w:t>
      </w:r>
    </w:p>
    <w:bookmarkEnd w:id="61"/>
    <w:bookmarkStart w:name="z117" w:id="62"/>
    <w:p>
      <w:pPr>
        <w:spacing w:after="0"/>
        <w:ind w:left="0"/>
        <w:jc w:val="both"/>
      </w:pPr>
      <w:r>
        <w:rPr>
          <w:rFonts w:ascii="Times New Roman"/>
          <w:b w:val="false"/>
          <w:i w:val="false"/>
          <w:color w:val="000000"/>
          <w:sz w:val="28"/>
        </w:rPr>
        <w:t>
      Конкурсқа қатысуға өтінімде және оған қоса берілетін құжаттарда дұрыс емес мәліметтерді ұсынғаны үшін толық жауапкершілікті өзімізге аламыз.</w:t>
      </w:r>
    </w:p>
    <w:bookmarkEnd w:id="62"/>
    <w:bookmarkStart w:name="z118" w:id="63"/>
    <w:p>
      <w:pPr>
        <w:spacing w:after="0"/>
        <w:ind w:left="0"/>
        <w:jc w:val="both"/>
      </w:pPr>
      <w:r>
        <w:rPr>
          <w:rFonts w:ascii="Times New Roman"/>
          <w:b w:val="false"/>
          <w:i w:val="false"/>
          <w:color w:val="000000"/>
          <w:sz w:val="28"/>
        </w:rPr>
        <w:t>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w:t>
      </w:r>
    </w:p>
    <w:bookmarkEnd w:id="63"/>
    <w:bookmarkStart w:name="z119" w:id="64"/>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bookmarkEnd w:id="64"/>
    <w:bookmarkStart w:name="z120" w:id="65"/>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bookmarkEnd w:id="65"/>
    <w:bookmarkStart w:name="z121" w:id="66"/>
    <w:p>
      <w:pPr>
        <w:spacing w:after="0"/>
        <w:ind w:left="0"/>
        <w:jc w:val="both"/>
      </w:pPr>
      <w:r>
        <w:rPr>
          <w:rFonts w:ascii="Times New Roman"/>
          <w:b w:val="false"/>
          <w:i w:val="false"/>
          <w:color w:val="000000"/>
          <w:sz w:val="28"/>
        </w:rPr>
        <w:t>
      Біздің өтініміміз жеңімпаз деп танылған жағдайда, қорытындылар туралы хаттамада өзінің барлық бенефициарлық меншік иелері туралы ақпаратты ашуға келісім береміз.</w:t>
      </w:r>
    </w:p>
    <w:bookmarkEnd w:id="66"/>
    <w:bookmarkStart w:name="z122" w:id="67"/>
    <w:p>
      <w:pPr>
        <w:spacing w:after="0"/>
        <w:ind w:left="0"/>
        <w:jc w:val="both"/>
      </w:pPr>
      <w:r>
        <w:rPr>
          <w:rFonts w:ascii="Times New Roman"/>
          <w:b w:val="false"/>
          <w:i w:val="false"/>
          <w:color w:val="000000"/>
          <w:sz w:val="28"/>
        </w:rPr>
        <w:t xml:space="preserve">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125" w:id="68"/>
    <w:p>
      <w:pPr>
        <w:spacing w:after="0"/>
        <w:ind w:left="0"/>
        <w:jc w:val="left"/>
      </w:pPr>
      <w:r>
        <w:rPr>
          <w:rFonts w:ascii="Times New Roman"/>
          <w:b/>
          <w:i w:val="false"/>
          <w:color w:val="000000"/>
        </w:rPr>
        <w:t xml:space="preserve"> Конкурс тәсілімен мемлекеттік сатып алудың қорытындысы туралы хаттама (конкурс нөмірі) (әрбір лотқа жеке қалыптастырылады)</w:t>
      </w:r>
    </w:p>
    <w:bookmarkEnd w:id="68"/>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өтінімдерді қарау кезінде мынадай құжаттар сұралды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мәтіндік мәннен тұратын анықтамалық: (біліктілік талаптарына сәйкес еместігі, конкурстық құжаттама талаптарына сәйкес еместігі,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bookmarkStart w:name="z126" w:id="69"/>
    <w:p>
      <w:pPr>
        <w:spacing w:after="0"/>
        <w:ind w:left="0"/>
        <w:jc w:val="both"/>
      </w:pPr>
      <w:r>
        <w:rPr>
          <w:rFonts w:ascii="Times New Roman"/>
          <w:b w:val="false"/>
          <w:i w:val="false"/>
          <w:color w:val="000000"/>
          <w:sz w:val="28"/>
        </w:rPr>
        <w:t>
      1 № ___ лот бойынша жеңімпаз болып анықталсын: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көбін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орын алаған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 алған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70"/>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w:t>
      </w:r>
    </w:p>
    <w:bookmarkEnd w:id="70"/>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_______ тармақшасына сәйкес сатып алудан бас тартылды.</w:t>
      </w:r>
    </w:p>
    <w:bookmarkStart w:name="z128" w:id="71"/>
    <w:p>
      <w:pPr>
        <w:spacing w:after="0"/>
        <w:ind w:left="0"/>
        <w:jc w:val="both"/>
      </w:pPr>
      <w:r>
        <w:rPr>
          <w:rFonts w:ascii="Times New Roman"/>
          <w:b w:val="false"/>
          <w:i w:val="false"/>
          <w:color w:val="000000"/>
          <w:sz w:val="28"/>
        </w:rPr>
        <w:t>
      Ескертпе:</w:t>
      </w:r>
    </w:p>
    <w:bookmarkEnd w:id="71"/>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131" w:id="72"/>
    <w:p>
      <w:pPr>
        <w:spacing w:after="0"/>
        <w:ind w:left="0"/>
        <w:jc w:val="left"/>
      </w:pPr>
      <w:r>
        <w:rPr>
          <w:rFonts w:ascii="Times New Roman"/>
          <w:b/>
          <w:i w:val="false"/>
          <w:color w:val="000000"/>
        </w:rPr>
        <w:t xml:space="preserve"> Әлеуетті өнім берушінің жұмыстарды орындау, қызметтерді көрсету орны бойынша облыстың, республикалық маңызы бар қалалардың және астананың шекараларындағы тиісті әкімшілік-аумақтық бірлікте болуы түріндегі конкурстық баға ұсынысына әсер ететін өлшемшарт қолданылатын жұмыстар мен көрсетілетін қызметтерді мемлекеттік сатып алуды жүзеге асыру кезіндегі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 қолдануды мемлекеттік сатып алу сомасының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үш миллион екі жүз мыңға еселенген мөлшерінен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бір жарым миллион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жөндеуді техникалық қадағалау бойынша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(лот) сомасына қарамастан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134" w:id="73"/>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жөндеуді техникалық қадағалау бойынша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17-қосымшa</w:t>
            </w:r>
          </w:p>
        </w:tc>
      </w:tr>
    </w:tbl>
    <w:bookmarkStart w:name="z137" w:id="74"/>
    <w:p>
      <w:pPr>
        <w:spacing w:after="0"/>
        <w:ind w:left="0"/>
        <w:jc w:val="left"/>
      </w:pPr>
      <w:r>
        <w:rPr>
          <w:rFonts w:ascii="Times New Roman"/>
          <w:b/>
          <w:i w:val="false"/>
          <w:color w:val="000000"/>
        </w:rPr>
        <w:t xml:space="preserve"> Рейтингтік-баллдық жүйе пайдаланылатын конкурс тәсілімен мемлекеттік сатып алу қорытындылары туралы хаттама (конкурс нөмірі) (әрбір лотқа жеке қалыптастырылады)</w:t>
      </w:r>
    </w:p>
    <w:bookmarkEnd w:id="74"/>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конкурсқа қатысуға ұсынылған конкурсқа қатысуға барлық өтінімдерге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Аудиттелген жылдық қаржылық есептілікті қаржылық есептілік депозитарийіне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75"/>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bookmarkEnd w:id="75"/>
    <w:bookmarkStart w:name="z139" w:id="76"/>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76"/>
    <w:bookmarkStart w:name="z140" w:id="77"/>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мерзімде (жеңімпаз әлеуетті өнім берушінің БСН/ЖСН, атауы) мемлекеттік сатып алу туралы шартты жасассын.</w:t>
      </w:r>
    </w:p>
    <w:bookmarkEnd w:id="77"/>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bookmarkStart w:name="z141"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*Мынадай мәндердің бірі: "берілген өтінімдердің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 №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 _ тармақшасына сәйкес сатып алудан бас тартылды.</w:t>
      </w:r>
    </w:p>
    <w:bookmarkStart w:name="z142" w:id="79"/>
    <w:p>
      <w:pPr>
        <w:spacing w:after="0"/>
        <w:ind w:left="0"/>
        <w:jc w:val="both"/>
      </w:pPr>
      <w:r>
        <w:rPr>
          <w:rFonts w:ascii="Times New Roman"/>
          <w:b w:val="false"/>
          <w:i w:val="false"/>
          <w:color w:val="000000"/>
          <w:sz w:val="28"/>
        </w:rPr>
        <w:t>
      Ескертпе:</w:t>
      </w:r>
    </w:p>
    <w:bookmarkEnd w:id="79"/>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22-қосымшa</w:t>
            </w:r>
          </w:p>
        </w:tc>
      </w:tr>
    </w:tbl>
    <w:bookmarkStart w:name="z145" w:id="80"/>
    <w:p>
      <w:pPr>
        <w:spacing w:after="0"/>
        <w:ind w:left="0"/>
        <w:jc w:val="left"/>
      </w:pPr>
      <w:r>
        <w:rPr>
          <w:rFonts w:ascii="Times New Roman"/>
          <w:b/>
          <w:i w:val="false"/>
          <w:color w:val="000000"/>
        </w:rPr>
        <w:t xml:space="preserve"> Қорытындылар туралы хаттама (аукцион нөмірі)</w:t>
      </w:r>
    </w:p>
    <w:bookmarkEnd w:id="80"/>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1үш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 мен аукциондық құжаттама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ССН/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келген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81"/>
    <w:p>
      <w:pPr>
        <w:spacing w:after="0"/>
        <w:ind w:left="0"/>
        <w:jc w:val="both"/>
      </w:pPr>
      <w:r>
        <w:rPr>
          <w:rFonts w:ascii="Times New Roman"/>
          <w:b w:val="false"/>
          <w:i w:val="false"/>
          <w:color w:val="000000"/>
          <w:sz w:val="28"/>
        </w:rPr>
        <w:t>
      Аукциондық комиссияның шешімі:</w:t>
      </w:r>
    </w:p>
    <w:bookmarkEnd w:id="81"/>
    <w:bookmarkStart w:name="z147" w:id="82"/>
    <w:p>
      <w:pPr>
        <w:spacing w:after="0"/>
        <w:ind w:left="0"/>
        <w:jc w:val="both"/>
      </w:pPr>
      <w:r>
        <w:rPr>
          <w:rFonts w:ascii="Times New Roman"/>
          <w:b w:val="false"/>
          <w:i w:val="false"/>
          <w:color w:val="000000"/>
          <w:sz w:val="28"/>
        </w:rPr>
        <w:t>
      1. №__ лот бойынша жеңімпаз болып белгіленсін: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БСН/ЖСН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көбін тікелей немесе жанама иелену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83"/>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 Не:</w:t>
      </w:r>
    </w:p>
    <w:bookmarkEnd w:id="83"/>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Тапсырыс беруші (тапсырыс берушінің атауы) Заңда белгіленген мерзімде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__тармақшасына сәйкес сатып алудан бас тартылды.</w:t>
      </w:r>
    </w:p>
    <w:bookmarkStart w:name="z149" w:id="84"/>
    <w:p>
      <w:pPr>
        <w:spacing w:after="0"/>
        <w:ind w:left="0"/>
        <w:jc w:val="both"/>
      </w:pPr>
      <w:r>
        <w:rPr>
          <w:rFonts w:ascii="Times New Roman"/>
          <w:b w:val="false"/>
          <w:i w:val="false"/>
          <w:color w:val="000000"/>
          <w:sz w:val="28"/>
        </w:rPr>
        <w:t>
      Ескертпе:</w:t>
      </w:r>
    </w:p>
    <w:bookmarkEnd w:id="84"/>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25-қосымшa</w:t>
            </w:r>
          </w:p>
        </w:tc>
      </w:tr>
    </w:tbl>
    <w:bookmarkStart w:name="z152" w:id="85"/>
    <w:p>
      <w:pPr>
        <w:spacing w:after="0"/>
        <w:ind w:left="0"/>
        <w:jc w:val="left"/>
      </w:pPr>
      <w:r>
        <w:rPr>
          <w:rFonts w:ascii="Times New Roman"/>
          <w:b/>
          <w:i w:val="false"/>
          <w:color w:val="000000"/>
        </w:rPr>
        <w:t xml:space="preserve"> Қорытынды туралы хаттама (баға ұсыныстарын сұрату нөмірі) (әрбір лотқа жеке қалыптастырылады)</w:t>
      </w:r>
    </w:p>
    <w:bookmarkEnd w:id="8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Сатып алудың № 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86"/>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bookmarkEnd w:id="86"/>
    <w:bookmarkStart w:name="z154" w:id="87"/>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әлеуетті өнім берушінің БСН/ЖСН атауы} мемлекеттік сатып алу туралы шарт жасасу.</w:t>
      </w:r>
    </w:p>
    <w:bookmarkEnd w:id="87"/>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28-қосымшa</w:t>
            </w:r>
          </w:p>
        </w:tc>
      </w:tr>
    </w:tbl>
    <w:bookmarkStart w:name="z157" w:id="88"/>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қорытындылары туралы хаттама (сатып алу нөмірі) (әрбір лотқа жеке қалыптастырылады)</w:t>
      </w:r>
    </w:p>
    <w:bookmarkEnd w:id="88"/>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1үш мәтіндік мәннен анықтамалық: (біліктілік талаптарына сәйкес келмеу, конкурстық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460-тармағымен</w:t>
      </w:r>
      <w:r>
        <w:rPr>
          <w:rFonts w:ascii="Times New Roman"/>
          <w:b w:val="false"/>
          <w:i w:val="false"/>
          <w:color w:val="000000"/>
          <w:sz w:val="28"/>
        </w:rPr>
        <w:t xml:space="preserve">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5-бабында көзделген салаларға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89"/>
    <w:p>
      <w:pPr>
        <w:spacing w:after="0"/>
        <w:ind w:left="0"/>
        <w:jc w:val="both"/>
      </w:pPr>
      <w:r>
        <w:rPr>
          <w:rFonts w:ascii="Times New Roman"/>
          <w:b w:val="false"/>
          <w:i w:val="false"/>
          <w:color w:val="000000"/>
          <w:sz w:val="28"/>
        </w:rPr>
        <w:t>
      Конкурстық комиссияның шешімі:</w:t>
      </w:r>
    </w:p>
    <w:bookmarkEnd w:id="89"/>
    <w:bookmarkStart w:name="z159" w:id="90"/>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90"/>
    <w:bookmarkStart w:name="z160" w:id="91"/>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БСН/ЖСН атауы)-мен мемлекеттік сатып алу туралы шарт жасасады.</w:t>
      </w:r>
    </w:p>
    <w:bookmarkEnd w:id="91"/>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 _____________________ байланысты өтпеді деп танылсын *":</w:t>
      </w:r>
    </w:p>
    <w:bookmarkStart w:name="z161" w:id="92"/>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бірде-бір әлеуетті өнім беруші жіберілмеген", "конкурсқа бір әлеуетті өнім беруші қатысуға жіберіледі".</w:t>
      </w:r>
    </w:p>
    <w:bookmarkEnd w:id="92"/>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___.</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