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5ae3" w14:textId="d525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және II санаттағы объектілерді өндірістік экологиялық бақылау, ішкі есепке алуды жүргізу, өндірістік экологиялық бақылау нәтижелері бойынша мерзімді есептерді жасау және ұсыну бағдарламасын әзірлеу қағидаларын бекіту туралы" Қазақстан Республикасы Экология, геология және табиғи ресурстар министрлігінің 2021 жылғы 14 шілдедегі № 250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6 наурыздағы № 55 бұйрығы. Қазақстан Республикасының Әділет министрлігінде 2025 жылғы 11 наурызда № 35802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 және II санаттардағы объектілерді өндірістік экологиялық бақылау, ішкі есепке алуды жүргізу, өндірістік экологиялық бақылау нәтижелері бойынша мерзімді есептерді жасау және ұсыну бағдарламасын әзірлеу қағидаларын бекіту туралы" Қазақстан Республикасы Экология, геология және табиғи ресурстар министрінің 2021 жылғы 14 шілдедегі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 және ІІ санаттағы объектілерді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11) тармақшасы</w:t>
      </w:r>
      <w:r>
        <w:rPr>
          <w:rFonts w:ascii="Times New Roman"/>
          <w:b w:val="false"/>
          <w:i w:val="false"/>
          <w:color w:val="000000"/>
          <w:sz w:val="28"/>
        </w:rPr>
        <w:t xml:space="preserve"> екінші абзацының орыс тіліндегі мәтіні мынадай редакцияда жазылсын, қазақ тіліндегі мәтіні өзгермейді:</w:t>
      </w:r>
    </w:p>
    <w:bookmarkStart w:name="z6" w:id="3"/>
    <w:p>
      <w:pPr>
        <w:spacing w:after="0"/>
        <w:ind w:left="0"/>
        <w:jc w:val="both"/>
      </w:pPr>
      <w:r>
        <w:rPr>
          <w:rFonts w:ascii="Times New Roman"/>
          <w:b w:val="false"/>
          <w:i w:val="false"/>
          <w:color w:val="000000"/>
          <w:sz w:val="28"/>
        </w:rPr>
        <w:t>
      "11) Биоәртүрліліктің мониторингі оларды жою қаупін және өсімін молайту мүмкін еместігін болдырмау мақсатында бүкіл келісімшарттық аумақ бойынша жүргізіледі. I және II санаттағы объектілердің қоршаған ортаға әсерін бағалау шеңберінде жүргізілген табиғи ареалдардың жай-күйі және биологиялық әртүрлілікті (жануарлар мен өсімдіктер әлемі) сәйкестендіру туралы ақпарат;";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"17. Объект операторы ішкі есепке алуды жүргізеді, объект операторының бірінші басшысының электрондық цифрлық қолтаңбасымен қол қоя отырып, Қазақстан Республикасы Қоршаған ортаны қорғау және табиғи ресурстар туралы ұлттық банкінде электрондық нысанда өндірістік экологиялық бақылау нәтижелері бойынша кезеңдік есептерді қалыптастырады және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"19. Есептік кезеңде объекті пайдаланылмаған және/немесе жұмысы уақытша тоқтатылған жағдайда, "қосымша ақпарат" бөліміндегі нысанды толтыру кезінде түсіндірме жазбаны қоса отырып ("√" - нысан есепті кезеңде жұмыс істемеді) белгі қойылады.</w:t>
      </w:r>
    </w:p>
    <w:bookmarkEnd w:id="5"/>
    <w:p>
      <w:pPr>
        <w:spacing w:after="0"/>
        <w:ind w:left="0"/>
        <w:jc w:val="both"/>
      </w:pPr>
      <w:r>
        <w:rPr>
          <w:rFonts w:ascii="Times New Roman"/>
          <w:b w:val="false"/>
          <w:i w:val="false"/>
          <w:color w:val="000000"/>
          <w:sz w:val="28"/>
        </w:rPr>
        <w:t>
      Есептік нысанды толтыру кезінде қажетті мәліметтер болмаған жағдайда, ұяшық толтырылмайды.";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2-кесте мынадай редакцияда жазылсын:</w:t>
      </w:r>
    </w:p>
    <w:bookmarkStart w:name="z12"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p>
            <w:pPr>
              <w:spacing w:after="20"/>
              <w:ind w:left="20"/>
              <w:jc w:val="both"/>
            </w:pPr>
            <w:r>
              <w:rPr>
                <w:rFonts w:ascii="Times New Roman"/>
                <w:b w:val="false"/>
                <w:i w:val="false"/>
                <w:color w:val="000000"/>
                <w:sz w:val="20"/>
              </w:rPr>
              <w:t>
жіктеліміне сәйкес қалдықтар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ұшырайтын</w:t>
            </w:r>
          </w:p>
          <w:p>
            <w:pPr>
              <w:spacing w:after="20"/>
              <w:ind w:left="20"/>
              <w:jc w:val="both"/>
            </w:pPr>
            <w:r>
              <w:rPr>
                <w:rFonts w:ascii="Times New Roman"/>
                <w:b w:val="false"/>
                <w:i w:val="false"/>
                <w:color w:val="000000"/>
                <w:sz w:val="20"/>
              </w:rPr>
              <w:t>
операция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w:t>
      </w: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қосымша Қағидалардағы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алынып тасталсын.</w:t>
      </w:r>
    </w:p>
    <w:bookmarkStart w:name="z15" w:id="7"/>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7"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0"/>
    <w:bookmarkStart w:name="z20"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2025 жылғы 6 наурыздағы</w:t>
            </w:r>
            <w:r>
              <w:br/>
            </w:r>
            <w:r>
              <w:rPr>
                <w:rFonts w:ascii="Times New Roman"/>
                <w:b w:val="false"/>
                <w:i w:val="false"/>
                <w:color w:val="000000"/>
                <w:sz w:val="20"/>
              </w:rPr>
              <w:t>№ 55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объектілерді</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ішкі есепке алуды жүргізу,</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нәтижелері бойынша мерзімдік</w:t>
            </w:r>
            <w:r>
              <w:br/>
            </w:r>
            <w:r>
              <w:rPr>
                <w:rFonts w:ascii="Times New Roman"/>
                <w:b w:val="false"/>
                <w:i w:val="false"/>
                <w:color w:val="000000"/>
                <w:sz w:val="20"/>
              </w:rPr>
              <w:t>есептерді қалыптастыру және</w:t>
            </w:r>
            <w:r>
              <w:br/>
            </w:r>
            <w:r>
              <w:rPr>
                <w:rFonts w:ascii="Times New Roman"/>
                <w:b w:val="false"/>
                <w:i w:val="false"/>
                <w:color w:val="000000"/>
                <w:sz w:val="20"/>
              </w:rPr>
              <w:t>ұсыну бағдарламасын әзірлеу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№___20___ жылғы "__" _______</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жинақтауға арналған </w:t>
            </w:r>
            <w:r>
              <w:br/>
            </w:r>
            <w:r>
              <w:rPr>
                <w:rFonts w:ascii="Times New Roman"/>
                <w:b w:val="false"/>
                <w:i w:val="false"/>
                <w:color w:val="000000"/>
                <w:sz w:val="20"/>
              </w:rPr>
              <w:t>нысан</w:t>
            </w:r>
          </w:p>
        </w:tc>
      </w:tr>
    </w:tbl>
    <w:bookmarkStart w:name="z23" w:id="12"/>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bookmarkEnd w:id="1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ndbecology.gov.kz</w:t>
      </w:r>
    </w:p>
    <w:p>
      <w:pPr>
        <w:spacing w:after="0"/>
        <w:ind w:left="0"/>
        <w:jc w:val="both"/>
      </w:pPr>
      <w:r>
        <w:rPr>
          <w:rFonts w:ascii="Times New Roman"/>
          <w:b w:val="false"/>
          <w:i w:val="false"/>
          <w:color w:val="000000"/>
          <w:sz w:val="28"/>
        </w:rPr>
        <w:t>
      Әкімшілік нысанның атауы: Өндірістік экологиялық бақылау нәтижелері бойынша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ӨЭБ</w:t>
      </w:r>
    </w:p>
    <w:p>
      <w:pPr>
        <w:spacing w:after="0"/>
        <w:ind w:left="0"/>
        <w:jc w:val="both"/>
      </w:pPr>
      <w:r>
        <w:rPr>
          <w:rFonts w:ascii="Times New Roman"/>
          <w:b w:val="false"/>
          <w:i w:val="false"/>
          <w:color w:val="000000"/>
          <w:sz w:val="28"/>
        </w:rPr>
        <w:t>
      Кезеңділік: тоқсан сайын, 7 және 12-кесте бойынша жыл сайын.</w:t>
      </w:r>
    </w:p>
    <w:p>
      <w:pPr>
        <w:spacing w:after="0"/>
        <w:ind w:left="0"/>
        <w:jc w:val="both"/>
      </w:pPr>
      <w:r>
        <w:rPr>
          <w:rFonts w:ascii="Times New Roman"/>
          <w:b w:val="false"/>
          <w:i w:val="false"/>
          <w:color w:val="000000"/>
          <w:sz w:val="28"/>
        </w:rPr>
        <w:t>
      Есепті кезең: тоқсан,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I және II санаттағы объектілердің операторлары.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екінші айдың бірінші күніне дейін, жыл сайын теңіздегі өндірістік мониторинг бойынша есепті кезеңнен кейінгі үшінші айдың бірінші күніне дейін және 7 және 12-кестелер бойынша.</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электронды түрде.</w:t>
      </w:r>
    </w:p>
    <w:bookmarkStart w:name="z24" w:id="13"/>
    <w:p>
      <w:pPr>
        <w:spacing w:after="0"/>
        <w:ind w:left="0"/>
        <w:jc w:val="both"/>
      </w:pPr>
      <w:r>
        <w:rPr>
          <w:rFonts w:ascii="Times New Roman"/>
          <w:b w:val="false"/>
          <w:i w:val="false"/>
          <w:color w:val="000000"/>
          <w:sz w:val="28"/>
        </w:rPr>
        <w:t xml:space="preserve">
      </w:t>
      </w:r>
      <w:r>
        <w:rPr>
          <w:rFonts w:ascii="Times New Roman"/>
          <w:b/>
          <w:i w:val="false"/>
          <w:color w:val="000000"/>
          <w:sz w:val="28"/>
        </w:rPr>
        <w:t>1. Объект операторы жөніндегі жалпы мәліметтер</w:t>
      </w:r>
    </w:p>
    <w:bookmarkEnd w:id="13"/>
    <w:bookmarkStart w:name="z25" w:id="14"/>
    <w:p>
      <w:pPr>
        <w:spacing w:after="0"/>
        <w:ind w:left="0"/>
        <w:jc w:val="both"/>
      </w:pPr>
      <w:r>
        <w:rPr>
          <w:rFonts w:ascii="Times New Roman"/>
          <w:b w:val="false"/>
          <w:i w:val="false"/>
          <w:color w:val="000000"/>
          <w:sz w:val="28"/>
        </w:rPr>
        <w:t>
      1-кесте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(Әкімшілік-аумақтық объектілердің сыныптаушы) коды бойынша нақты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операторының</w:t>
            </w:r>
          </w:p>
          <w:p>
            <w:pPr>
              <w:spacing w:after="20"/>
              <w:ind w:left="20"/>
              <w:jc w:val="both"/>
            </w:pPr>
            <w:r>
              <w:rPr>
                <w:rFonts w:ascii="Times New Roman"/>
                <w:b w:val="false"/>
                <w:i w:val="false"/>
                <w:color w:val="000000"/>
                <w:sz w:val="20"/>
              </w:rPr>
              <w:t>
бизнес сәйкестендіру нөмірі (бұдан әрі-БСН)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классификаторы бойынша қызмет түрі</w:t>
            </w:r>
          </w:p>
          <w:p>
            <w:pPr>
              <w:spacing w:after="20"/>
              <w:ind w:left="20"/>
              <w:jc w:val="both"/>
            </w:pPr>
            <w:r>
              <w:rPr>
                <w:rFonts w:ascii="Times New Roman"/>
                <w:b w:val="false"/>
                <w:i w:val="false"/>
                <w:color w:val="000000"/>
                <w:sz w:val="20"/>
              </w:rPr>
              <w:t>
(ЭҚЖС)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қысқаша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жобалық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нақты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мониторинг бағдарламасының әрекет 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5"/>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 және тұтыну қалдықтары. Есептік деректер оператордың объектілерінде өндіріс және тұтыну қалдықтарының жинақталуы болған кезде ұсынылады.</w:t>
      </w:r>
    </w:p>
    <w:bookmarkEnd w:id="15"/>
    <w:bookmarkStart w:name="z27" w:id="16"/>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Өндіріс және тұтыну қалдықтарын жинақтау жөніндегі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жинақтау орны (орналасқан жердің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Кәсіпорындардағы қалдықтардың түзілген көлемі,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жинақтаудың нақты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операция жүргізуге берілген қалдықтардың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берілген ұйымның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операциялар жүргізілген қалдықтың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жинақтағышта қалған</w:t>
            </w:r>
          </w:p>
          <w:p>
            <w:pPr>
              <w:spacing w:after="20"/>
              <w:ind w:left="20"/>
              <w:jc w:val="both"/>
            </w:pPr>
            <w:r>
              <w:rPr>
                <w:rFonts w:ascii="Times New Roman"/>
                <w:b w:val="false"/>
                <w:i w:val="false"/>
                <w:color w:val="000000"/>
                <w:sz w:val="20"/>
              </w:rPr>
              <w:t>
қалдықтар,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7"/>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Өндіріс және тұтыну қалдықтарымен кәсіпорында жүргізілген операциялар. Объектінің операторы қалдықтармен операцияларды дербес, бөгде ұйымдарға бермей жүргізген жағдайда толтырылады.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қалдық көлемі,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 күйіне өтті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Қалдық/шикі затпен жүргізілген операциядан кейін олардың берілген көлемі,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Қалдық/шикізат берілген ұйымның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жүргізілгеннен кейін қалған қалдықтардың көлемі,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қалған көлемімен жасалған операцияның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8"/>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Өндіріс және тұтыну қалдықтарын көму бойынша ақпарат. Есептік ақпарат өндіріс пен тұтынудың меншікті қалдықтарын көму кезінде, сондай-ақ қалдықтардың бастапқы түрімен операция жүргізгеннен кейін қалған қалдықтарды меншікті полигонда көму кезінде ұсынылады.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көмілген орын (орналасқан жердің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қалдықтардың түзілген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көмілген орын (орналасқан жердің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лимиті,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көмілген қалдықтардың нақты көлемі,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9"/>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Өндіріс және тұтыну қалдықтарын бөгде ұйымнан алған кезде олармен жасалатын операциялар жөніндегі ақпарат. Есептік ақпарат бөгде ұйымнан алынған қалдықтармен операцияларды жүзеге асыру кезінде ұсынылады.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алынған ұйымның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қалдықтың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операциялар жүргізуге жіберілген қалдықтың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Қалдықпен/шикізатпен жасалған операциядан кейін олардың берілген көлемі,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Қалдық/шикізат берілген ұйым ның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бастапқы түрімен операция жүргізілгеннен кейін түзілген қалдықтың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бастапқы түрімен операция жүргізілгеннен кейін түзілген қалдықтың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бастапқы түрімен операция жүргізілгеннен кейін түзілген қалдықтың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операциясы жүргізілгеннен кейін түзілген операция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қайта операция жүргізуге бағытталған қалдық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берілген жағдайда, олардың қалған көлемі берілген ұйымның БСН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0"/>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 6. Тұрмыстық қатты қалдықтар (бұдан әрі –ТҚҚ) полигондарының газ мониторингі.</w:t>
      </w:r>
    </w:p>
    <w:bookmarkEnd w:id="20"/>
    <w:p>
      <w:pPr>
        <w:spacing w:after="0"/>
        <w:ind w:left="0"/>
        <w:jc w:val="both"/>
      </w:pPr>
      <w:r>
        <w:rPr>
          <w:rFonts w:ascii="Times New Roman"/>
          <w:b w:val="false"/>
          <w:i w:val="false"/>
          <w:color w:val="000000"/>
          <w:sz w:val="28"/>
        </w:rPr>
        <w:t>
      Есептік ақпаратты ТҚҚ полигондарының иелері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нүктелері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компоненттер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кетудің болуы /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1"/>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Өндірістік мониторинг</w:t>
      </w:r>
    </w:p>
    <w:bookmarkEnd w:id="21"/>
    <w:bookmarkStart w:name="z33" w:id="22"/>
    <w:p>
      <w:pPr>
        <w:spacing w:after="0"/>
        <w:ind w:left="0"/>
        <w:jc w:val="both"/>
      </w:pPr>
      <w:r>
        <w:rPr>
          <w:rFonts w:ascii="Times New Roman"/>
          <w:b w:val="false"/>
          <w:i w:val="false"/>
          <w:color w:val="000000"/>
          <w:sz w:val="28"/>
        </w:rPr>
        <w:t xml:space="preserve">
      </w:t>
      </w:r>
      <w:r>
        <w:rPr>
          <w:rFonts w:ascii="Times New Roman"/>
          <w:b/>
          <w:i w:val="false"/>
          <w:color w:val="000000"/>
          <w:sz w:val="28"/>
        </w:rPr>
        <w:t>Аккредиттелген сынақ зертханасы туралы мәліметтер</w:t>
      </w:r>
    </w:p>
    <w:bookmarkEnd w:id="22"/>
    <w:bookmarkStart w:name="z34" w:id="23"/>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аккредиттеу аттестатының нөмірі мен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аккредиттеу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 Атмосфераның ластану көздері туралы мәліметтер (автоматты түрде толтыру)</w:t>
      </w:r>
    </w:p>
    <w:bookmarkEnd w:id="24"/>
    <w:bookmarkStart w:name="z36" w:id="25"/>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шығарынды ларының стационар лық көздерінің саны, бірліктің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 жай ларымен жабдықталған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шығарынды ларды жүзеге асырғандар: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6"/>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 эмиссиясының мониторингі бойынша ластағыш заттардың нақты шығарындылары (жиынтық кесте)</w:t>
      </w:r>
    </w:p>
    <w:bookmarkEnd w:id="26"/>
    <w:bookmarkStart w:name="z38" w:id="27"/>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көздерінің түгендеу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көздері 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 (бұдан әрі –ЛЗ) шығарынды ларының нақты көлемі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 тары (бойлық пен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атмосфералық ауаға шығарылған шығарындылардың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және залалсыздандырылған ЛЗ көлемі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шығарындылар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етілгендермен салыстырғанда ЛЗ шығарынды ларының ұлғаюы немесе төмендеуі,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себеп 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кәдеге жаратылғаны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Ластағыш заттар шығарындылары мониторингінің автоматтандырылған жүйесі негізіндегі нәтижелер</w:t>
      </w:r>
    </w:p>
    <w:p>
      <w:pPr>
        <w:spacing w:after="0"/>
        <w:ind w:left="0"/>
        <w:jc w:val="both"/>
      </w:pPr>
      <w:r>
        <w:rPr>
          <w:rFonts w:ascii="Times New Roman"/>
          <w:b w:val="false"/>
          <w:i w:val="false"/>
          <w:color w:val="000000"/>
          <w:sz w:val="28"/>
        </w:rPr>
        <w:t>
      Автоматтандырылған бақылау жүйесі орнатылған көздер үшін сандық және сапалық көрсеткіштерді үздіксіз өлшеу нәтижелері бөлек "Өндірістік экологиялық бақылауды жүргізу кезінде қоршаған ортаға эмиссияларды бақылаудың автоматтандырылған жүйесін жүргізу қағидаларына" сәйкес жүзеге асырылады.</w:t>
      </w:r>
    </w:p>
    <w:bookmarkStart w:name="z39" w:id="28"/>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ластағыш заттардың шығарындыларын өлшеу негізіндегі нәтижелер</w:t>
      </w:r>
    </w:p>
    <w:bookmarkEnd w:id="28"/>
    <w:bookmarkStart w:name="z40" w:id="29"/>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 (бойлық пен ендік)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ШЖБШ, ҚОӘБ бойынша белгіленген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шығарындылардың (ШЖБШ) нормативтерін арттыру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жөніндегі іс-шаралар (мерзімдерін көрсете отырып)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1" w:id="30"/>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ластағыш заттардың шығарындыларын есептеу негізіндегі нәтижелер</w:t>
      </w:r>
    </w:p>
    <w:bookmarkEnd w:id="30"/>
    <w:bookmarkStart w:name="z42" w:id="31"/>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ШЖБШ, ҚОӘБ бойынша белгіленген норматив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 (бойлық пен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w:t>
            </w:r>
          </w:p>
          <w:p>
            <w:pPr>
              <w:spacing w:after="20"/>
              <w:ind w:left="20"/>
              <w:jc w:val="both"/>
            </w:pPr>
            <w:r>
              <w:rPr>
                <w:rFonts w:ascii="Times New Roman"/>
                <w:b w:val="false"/>
                <w:i w:val="false"/>
                <w:color w:val="000000"/>
                <w:sz w:val="20"/>
              </w:rPr>
              <w:t>
материал түрі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 шығысы,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істеу уақыты,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 лар (ШЖБШ) нормативтерін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2"/>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әсер етудің мониторингі бойынша мәліметтер</w:t>
      </w:r>
    </w:p>
    <w:bookmarkEnd w:id="32"/>
    <w:p>
      <w:pPr>
        <w:spacing w:after="0"/>
        <w:ind w:left="0"/>
        <w:jc w:val="both"/>
      </w:pPr>
      <w:r>
        <w:rPr>
          <w:rFonts w:ascii="Times New Roman"/>
          <w:b w:val="false"/>
          <w:i w:val="false"/>
          <w:color w:val="000000"/>
          <w:sz w:val="28"/>
        </w:rPr>
        <w:t>
      Әсер ету мониторингі бойынша ақпарат 6-кестеге сәйкес тоқсанына бір рет мерзімді түрде ұсынылады.</w:t>
      </w:r>
    </w:p>
    <w:p>
      <w:pPr>
        <w:spacing w:after="0"/>
        <w:ind w:left="0"/>
        <w:jc w:val="both"/>
      </w:pPr>
      <w:r>
        <w:rPr>
          <w:rFonts w:ascii="Times New Roman"/>
          <w:b w:val="false"/>
          <w:i w:val="false"/>
          <w:color w:val="000000"/>
          <w:sz w:val="28"/>
        </w:rPr>
        <w:t>
      Қоршаған ортаға авариялық эмиссиялардан кейін әсер етудің мониторингі бойынша есептілік әсер ету аймағының шекарасында шекті жол берілетін концентрацияның көрсеткішін алғанға дейін әрбір аспаптық өлшеудің нәтижелері бойынша тәулік сайын ұсынылады.</w:t>
      </w:r>
    </w:p>
    <w:bookmarkStart w:name="z44" w:id="33"/>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нүктелері, координаттар</w:t>
            </w:r>
          </w:p>
          <w:p>
            <w:pPr>
              <w:spacing w:after="20"/>
              <w:ind w:left="20"/>
              <w:jc w:val="both"/>
            </w:pPr>
            <w:r>
              <w:rPr>
                <w:rFonts w:ascii="Times New Roman"/>
                <w:b w:val="false"/>
                <w:i w:val="false"/>
                <w:color w:val="000000"/>
                <w:sz w:val="20"/>
              </w:rPr>
              <w:t>
(бойлық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 (ең жоғары бір реттік,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концентрация, мг/м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Жер үсті және жер асты сулары</w:t>
      </w:r>
    </w:p>
    <w:bookmarkEnd w:id="34"/>
    <w:bookmarkStart w:name="z46" w:id="35"/>
    <w:p>
      <w:pPr>
        <w:spacing w:after="0"/>
        <w:ind w:left="0"/>
        <w:jc w:val="both"/>
      </w:pPr>
      <w:r>
        <w:rPr>
          <w:rFonts w:ascii="Times New Roman"/>
          <w:b w:val="false"/>
          <w:i w:val="false"/>
          <w:color w:val="000000"/>
          <w:sz w:val="28"/>
        </w:rPr>
        <w:t xml:space="preserve">
      </w:t>
      </w:r>
      <w:r>
        <w:rPr>
          <w:rFonts w:ascii="Times New Roman"/>
          <w:b/>
          <w:i w:val="false"/>
          <w:color w:val="000000"/>
          <w:sz w:val="28"/>
        </w:rPr>
        <w:t>Суды пайдалану бойынша ақпарат</w:t>
      </w:r>
    </w:p>
    <w:bookmarkEnd w:id="35"/>
    <w:bookmarkStart w:name="z47" w:id="36"/>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алынған, берілген (м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ағызудың нақты көлемі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берілген ағындардың көлемі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Айналымдық пайдалану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пайдалану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жер қыртысына айдау көлемі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7"/>
    <w:p>
      <w:pPr>
        <w:spacing w:after="0"/>
        <w:ind w:left="0"/>
        <w:jc w:val="both"/>
      </w:pPr>
      <w:r>
        <w:rPr>
          <w:rFonts w:ascii="Times New Roman"/>
          <w:b w:val="false"/>
          <w:i w:val="false"/>
          <w:color w:val="000000"/>
          <w:sz w:val="28"/>
        </w:rPr>
        <w:t xml:space="preserve">
      </w:t>
      </w:r>
      <w:r>
        <w:rPr>
          <w:rFonts w:ascii="Times New Roman"/>
          <w:b/>
          <w:i w:val="false"/>
          <w:color w:val="000000"/>
          <w:sz w:val="28"/>
        </w:rPr>
        <w:t>Сарқынды сулардың зертханалық талдау нәтижелері</w:t>
      </w:r>
    </w:p>
    <w:bookmarkEnd w:id="37"/>
    <w:bookmarkStart w:name="z49" w:id="38"/>
    <w:p>
      <w:pPr>
        <w:spacing w:after="0"/>
        <w:ind w:left="0"/>
        <w:jc w:val="both"/>
      </w:pPr>
      <w:r>
        <w:rPr>
          <w:rFonts w:ascii="Times New Roman"/>
          <w:b w:val="false"/>
          <w:i w:val="false"/>
          <w:color w:val="000000"/>
          <w:sz w:val="28"/>
        </w:rPr>
        <w:t xml:space="preserve">
      </w:t>
      </w:r>
      <w:r>
        <w:rPr>
          <w:rFonts w:ascii="Times New Roman"/>
          <w:b/>
          <w:i w:val="false"/>
          <w:color w:val="000000"/>
          <w:sz w:val="28"/>
        </w:rPr>
        <w:t>8-кесте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объектісінің атауы, координаттары (бойлық және ендік)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ағызу орнының координаттары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іс жүзіндегі нәтижесі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ағызу нормативтерін сақтау не асып кету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жөніндегі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9"/>
    <w:p>
      <w:pPr>
        <w:spacing w:after="0"/>
        <w:ind w:left="0"/>
        <w:jc w:val="both"/>
      </w:pPr>
      <w:r>
        <w:rPr>
          <w:rFonts w:ascii="Times New Roman"/>
          <w:b w:val="false"/>
          <w:i w:val="false"/>
          <w:color w:val="000000"/>
          <w:sz w:val="28"/>
        </w:rPr>
        <w:t xml:space="preserve">
      </w:t>
      </w:r>
      <w:r>
        <w:rPr>
          <w:rFonts w:ascii="Times New Roman"/>
          <w:b/>
          <w:i w:val="false"/>
          <w:color w:val="000000"/>
          <w:sz w:val="28"/>
        </w:rPr>
        <w:t>Су ресурстарына әсер етудің мониторингі бойынша мәліметтер</w:t>
      </w:r>
    </w:p>
    <w:bookmarkEnd w:id="39"/>
    <w:p>
      <w:pPr>
        <w:spacing w:after="0"/>
        <w:ind w:left="0"/>
        <w:jc w:val="both"/>
      </w:pPr>
      <w:r>
        <w:rPr>
          <w:rFonts w:ascii="Times New Roman"/>
          <w:b w:val="false"/>
          <w:i w:val="false"/>
          <w:color w:val="000000"/>
          <w:sz w:val="28"/>
        </w:rPr>
        <w:t>
      Су ресурстарына әсер етудің мониторингі бойынша есептілік 9-кестеге сәйкес тоқсанына бір рет мерзімді түрде ұсынылады.</w:t>
      </w:r>
    </w:p>
    <w:p>
      <w:pPr>
        <w:spacing w:after="0"/>
        <w:ind w:left="0"/>
        <w:jc w:val="both"/>
      </w:pPr>
      <w:r>
        <w:rPr>
          <w:rFonts w:ascii="Times New Roman"/>
          <w:b w:val="false"/>
          <w:i w:val="false"/>
          <w:color w:val="000000"/>
          <w:sz w:val="28"/>
        </w:rPr>
        <w:t>
      Су объектісіне авариялық эмиссиялардан кейін әсер етудің мониторингі бойынша есептілік әсер ету аймағының шекарасында шекті жол берілетін концентрацияның көрсеткішін алғанға дейін әрбір аспаптық өлшеудің нәтижелері бойынша тәулік сайын ұсынылады.</w:t>
      </w:r>
    </w:p>
    <w:bookmarkStart w:name="z51" w:id="40"/>
    <w:p>
      <w:pPr>
        <w:spacing w:after="0"/>
        <w:ind w:left="0"/>
        <w:jc w:val="both"/>
      </w:pPr>
      <w:r>
        <w:rPr>
          <w:rFonts w:ascii="Times New Roman"/>
          <w:b w:val="false"/>
          <w:i w:val="false"/>
          <w:color w:val="000000"/>
          <w:sz w:val="28"/>
        </w:rPr>
        <w:t xml:space="preserve">
      </w:t>
      </w:r>
      <w:r>
        <w:rPr>
          <w:rFonts w:ascii="Times New Roman"/>
          <w:b/>
          <w:i w:val="false"/>
          <w:color w:val="000000"/>
          <w:sz w:val="28"/>
        </w:rPr>
        <w:t>9-кесте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нүктелері, координаттар</w:t>
            </w:r>
          </w:p>
          <w:p>
            <w:pPr>
              <w:spacing w:after="20"/>
              <w:ind w:left="20"/>
              <w:jc w:val="both"/>
            </w:pPr>
            <w:r>
              <w:rPr>
                <w:rFonts w:ascii="Times New Roman"/>
                <w:b w:val="false"/>
                <w:i w:val="false"/>
                <w:color w:val="000000"/>
                <w:sz w:val="20"/>
              </w:rPr>
              <w:t>
(бойлық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концентрация</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1"/>
    <w:p>
      <w:pPr>
        <w:spacing w:after="0"/>
        <w:ind w:left="0"/>
        <w:jc w:val="both"/>
      </w:pPr>
      <w:r>
        <w:rPr>
          <w:rFonts w:ascii="Times New Roman"/>
          <w:b w:val="false"/>
          <w:i w:val="false"/>
          <w:color w:val="000000"/>
          <w:sz w:val="28"/>
        </w:rPr>
        <w:t xml:space="preserve">
      </w:t>
      </w:r>
      <w:r>
        <w:rPr>
          <w:rFonts w:ascii="Times New Roman"/>
          <w:b/>
          <w:i w:val="false"/>
          <w:color w:val="000000"/>
          <w:sz w:val="28"/>
        </w:rPr>
        <w:t>Топырақ жамылғысына әсер етудің мониторингі бойынша мәліметтер</w:t>
      </w:r>
    </w:p>
    <w:bookmarkEnd w:id="41"/>
    <w:bookmarkStart w:name="z53" w:id="42"/>
    <w:p>
      <w:pPr>
        <w:spacing w:after="0"/>
        <w:ind w:left="0"/>
        <w:jc w:val="both"/>
      </w:pPr>
      <w:r>
        <w:rPr>
          <w:rFonts w:ascii="Times New Roman"/>
          <w:b w:val="false"/>
          <w:i w:val="false"/>
          <w:color w:val="000000"/>
          <w:sz w:val="28"/>
        </w:rPr>
        <w:t xml:space="preserve">
      </w:t>
      </w:r>
      <w:r>
        <w:rPr>
          <w:rFonts w:ascii="Times New Roman"/>
          <w:b/>
          <w:i w:val="false"/>
          <w:color w:val="000000"/>
          <w:sz w:val="28"/>
        </w:rPr>
        <w:t>10-кесте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нүктелері, координаттар</w:t>
            </w:r>
          </w:p>
          <w:p>
            <w:pPr>
              <w:spacing w:after="20"/>
              <w:ind w:left="20"/>
              <w:jc w:val="both"/>
            </w:pPr>
            <w:r>
              <w:rPr>
                <w:rFonts w:ascii="Times New Roman"/>
                <w:b w:val="false"/>
                <w:i w:val="false"/>
                <w:color w:val="000000"/>
                <w:sz w:val="20"/>
              </w:rPr>
              <w:t>
(бойлық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концентрация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3"/>
    <w:p>
      <w:pPr>
        <w:spacing w:after="0"/>
        <w:ind w:left="0"/>
        <w:jc w:val="both"/>
      </w:pPr>
      <w:r>
        <w:rPr>
          <w:rFonts w:ascii="Times New Roman"/>
          <w:b w:val="false"/>
          <w:i w:val="false"/>
          <w:color w:val="000000"/>
          <w:sz w:val="28"/>
        </w:rPr>
        <w:t xml:space="preserve">
      </w:t>
      </w:r>
      <w:r>
        <w:rPr>
          <w:rFonts w:ascii="Times New Roman"/>
          <w:b/>
          <w:i w:val="false"/>
          <w:color w:val="000000"/>
          <w:sz w:val="28"/>
        </w:rPr>
        <w:t>Радиациялық мониторинг бойынша мәліметтер</w:t>
      </w:r>
    </w:p>
    <w:bookmarkEnd w:id="43"/>
    <w:p>
      <w:pPr>
        <w:spacing w:after="0"/>
        <w:ind w:left="0"/>
        <w:jc w:val="both"/>
      </w:pPr>
      <w:r>
        <w:rPr>
          <w:rFonts w:ascii="Times New Roman"/>
          <w:b w:val="false"/>
          <w:i w:val="false"/>
          <w:color w:val="000000"/>
          <w:sz w:val="28"/>
        </w:rPr>
        <w:t>
      Радиациялық мониторингке байланысты жұмыстардың барлық түрлері Қазақстан Республикасының аумағында қолданылатын нормативтік-құқықтық құжаттарға сәйкес орындалуы және оларды Қазақстан Республикасының аумағында радиоэкологиялық зерттеулер жүргізу құқығына лицензиясы бар ұйымдар орындауы тиіс.</w:t>
      </w:r>
    </w:p>
    <w:bookmarkStart w:name="z55" w:id="44"/>
    <w:p>
      <w:pPr>
        <w:spacing w:after="0"/>
        <w:ind w:left="0"/>
        <w:jc w:val="both"/>
      </w:pPr>
      <w:r>
        <w:rPr>
          <w:rFonts w:ascii="Times New Roman"/>
          <w:b w:val="false"/>
          <w:i w:val="false"/>
          <w:color w:val="000000"/>
          <w:sz w:val="28"/>
        </w:rPr>
        <w:t xml:space="preserve">
      </w:t>
      </w:r>
      <w:r>
        <w:rPr>
          <w:rFonts w:ascii="Times New Roman"/>
          <w:b/>
          <w:i w:val="false"/>
          <w:color w:val="000000"/>
          <w:sz w:val="28"/>
        </w:rPr>
        <w:t>11-кесте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(мкЗв/час)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іс жүзіндегі нәтижесі (мкЗв/час)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қамтамасыз етуге қойылатын санитариялық-эпидемиологиялық талаптар" нормативтерінен асып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жөніндегі іс-шаралар (мерзімдері көрсетіле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5"/>
    <w:p>
      <w:pPr>
        <w:spacing w:after="0"/>
        <w:ind w:left="0"/>
        <w:jc w:val="both"/>
      </w:pPr>
      <w:r>
        <w:rPr>
          <w:rFonts w:ascii="Times New Roman"/>
          <w:b w:val="false"/>
          <w:i w:val="false"/>
          <w:color w:val="000000"/>
          <w:sz w:val="28"/>
        </w:rPr>
        <w:t xml:space="preserve">
      </w:t>
      </w:r>
      <w:r>
        <w:rPr>
          <w:rFonts w:ascii="Times New Roman"/>
          <w:b/>
          <w:i w:val="false"/>
          <w:color w:val="000000"/>
          <w:sz w:val="28"/>
        </w:rPr>
        <w:t>Теңіздегі өндірістік мониторинг жөніндегі мәлімет (гидрометеорологиялық параметрлер, атмосфералық ауа, физикалық факторлар, теңіз суы, су түбі шөгінділері, гидробионттар, өсімдіктер мен жануарлар дүниесі)</w:t>
      </w:r>
    </w:p>
    <w:bookmarkEnd w:id="45"/>
    <w:bookmarkStart w:name="z57" w:id="46"/>
    <w:p>
      <w:pPr>
        <w:spacing w:after="0"/>
        <w:ind w:left="0"/>
        <w:jc w:val="both"/>
      </w:pPr>
      <w:r>
        <w:rPr>
          <w:rFonts w:ascii="Times New Roman"/>
          <w:b w:val="false"/>
          <w:i w:val="false"/>
          <w:color w:val="000000"/>
          <w:sz w:val="28"/>
        </w:rPr>
        <w:t xml:space="preserve">
      </w:t>
      </w:r>
      <w:r>
        <w:rPr>
          <w:rFonts w:ascii="Times New Roman"/>
          <w:b/>
          <w:i w:val="false"/>
          <w:color w:val="000000"/>
          <w:sz w:val="28"/>
        </w:rPr>
        <w:t>12-кесте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алудың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 жүргізу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ПАРАМЕТРІ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 (румба және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Цельсий градус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(кПа)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ылғалдық,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Толқынның бағыты, (румба және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қабықтың болуы, көбік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С1 – С5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С6 – С10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С12 – С19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тереңдігі,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алудың тереңдігі,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Ағыстың бағыты, (румба және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температуры,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промилле (‰,PSU, мг/дм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 (FNU, FTU)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заттектер,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биологиялық тұтыну</w:t>
            </w:r>
          </w:p>
          <w:p>
            <w:pPr>
              <w:spacing w:after="20"/>
              <w:ind w:left="20"/>
              <w:jc w:val="both"/>
            </w:pPr>
            <w:r>
              <w:rPr>
                <w:rFonts w:ascii="Times New Roman"/>
                <w:b w:val="false"/>
                <w:i w:val="false"/>
                <w:color w:val="000000"/>
                <w:sz w:val="20"/>
              </w:rPr>
              <w:t>
(ОБТ5),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химиялық тұтыну</w:t>
            </w:r>
          </w:p>
          <w:p>
            <w:pPr>
              <w:spacing w:after="20"/>
              <w:ind w:left="20"/>
              <w:jc w:val="both"/>
            </w:pPr>
            <w:r>
              <w:rPr>
                <w:rFonts w:ascii="Times New Roman"/>
                <w:b w:val="false"/>
                <w:i w:val="false"/>
                <w:color w:val="000000"/>
                <w:sz w:val="20"/>
              </w:rPr>
              <w:t>
(ОХТ),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Күкітсутек (төменгі көкжиектен),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(ед.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 (мСм/см)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потенциалы , (мВ)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азот,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азот,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көмірсутектер,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көмірсутектер (мұнай өнімдері),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Полиароматты көмірсутегілер (ПАК),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СББЗ (синтетикалық беткейлік-белсенді заттар) / АББЗ (аниондық беткейлік-белсенді заттар) ,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ТҮБІНДЕГІ ШӨГІНДІЛЕР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көбірек 10,0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10-5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5-2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2-1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1-0,5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0,5-0,25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0,25-0,1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0,1 мм 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тереңдіктегі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см тереңдіктегі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тереңдіктегі тотығу-тотықсыздану потенциалы , (мВ)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 тереңдіктегі тотығу-тотықсыздану потенциалы , (мВ)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тереңдіктегі сутегі көрсеткіші, ед.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 тереңдіктегі сутегі көрсеткіші, ед.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көміртегінің мөлшері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құрамы (мұнай өнімдері),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Полиароматты көмірсутегілер (ПАК),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санын анықтау,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биомассасын анықтау, (г/кг)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Сафрофиттер жалпы санын анықтау,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Саңырауқұлақтардың жалпы санын анықтау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Актиномиценттер жалпы санын анықтау,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тотықтыратын микроорганизмдерді анықтау (көміртегі тотықтыратын микроорганизмдер,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басым таксондар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бойынша басым таксондар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(экз./м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 (мг/м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тереңдігі,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түрлер (тізім үтірмен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Ұяшықтардың жалпы саны, (экзю/м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 (мг/м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Сапробтылық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кеңістігінің ұзындығы,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түрлер (тізім үтірмен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жалпы саны (экз./м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 , (мг/м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Сапробтылық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ӨСІМДІГІ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Қауымдастықтың флористикалық құрамы (үтір арқылы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қауымдастықтағы таралу пайызы (%, үтірмен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өсімдік биомассасы, мг/га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балық аулау құралдарын пайдаланатын аулаудағы балықтардың түр құрамы (арқалық трал, Агассиз тралы)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балық аулау құралдарын пайдаланатын аулаудағы балықтардың түр құрамы (желбезек 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бағалы, сирек кездесетін және қызыл кітапқа енген балық түрлері – түр құрамы, морфометриялық көрсеткіштері, репродуктивті өнімдерінің жағдайы, жынысы және жетілу кезеңі (инвазивті емес, интравитальді әдістерді қолдану арқылы – ультрадыбыстық және морфометриялық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балықтардың жыныстық өнімділіктері мен жынысы және жетілу кезеңінің ахуалына зерттеулер тек тіршілік кезіндегі (ультрадыбысты және морфометриялық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кәсіпшілік түрлері үшін (жергілікті ихтиологиялық қоғамдастықтардың көптеген, тұрақты өкілдері) балықтардың жеке биологиялық сипаттамасы (Q - жалпы массасы, q - ішек-қарынсыз дене массасы, L - балықтың жалпы ұзындығы, l- құйрық жүзу қанатынсыз балықтың ұзындығы, жынысы, жас шамасы, жетілу сатысы) жетілудің IV сатысында аналығын ұстау кезінде абсолютті жеке өсімталдығымен анықталады, сызықты өсу қарқыны, түрдің типтік морфологиялық әлпетінен ауытқуларының (кемтарлықтар)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паразиттердің болуы, олардың орналасуы мен саны (тек көзге көрінетін паразиттер, саны мен түрін ескеру керек.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паразиттерінің болуы, олардың саны мен салмағы,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ИХТИОПЛАНКТОН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Көктемдегі ихтиопланктонның түр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Көктемдегі ихтиопланктондар саны (экз./м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Көктемдегі ихтиопланктон биомассасы (экз./м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ОРНИТОФАУНА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Түрлік құрамы (түрлерінің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Түрлік құрамы (түрлерінің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динамикасы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динамикасы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орнының сипаттамасы мен зерттелетін аумақта орналастыру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Итбалықтар саны (маусымдық)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Итбалықтар саны (көпжылдық динамикасы –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орнының сипаттамасы мен бақыланатын аумақта орналастыру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түсіндірме жазбада өндірістік экологиялық бақылау нәтижелері бойынша есептілік нысандары (ӨЭБ, тоқсан сайын, (жыл сайын)) мынандай мазмұнмен толтырылуы қажет:</w:t>
      </w:r>
    </w:p>
    <w:p>
      <w:pPr>
        <w:spacing w:after="0"/>
        <w:ind w:left="0"/>
        <w:jc w:val="both"/>
      </w:pPr>
      <w:r>
        <w:rPr>
          <w:rFonts w:ascii="Times New Roman"/>
          <w:b w:val="false"/>
          <w:i w:val="false"/>
          <w:color w:val="000000"/>
          <w:sz w:val="28"/>
        </w:rPr>
        <w:t>
      - рұқсат етілген координат қателігі 50-100 метр; - келесі географиялық форматтарға рұқсат етіледі: Ондық дәрежелер: 41,40338, 2,17403. Градустар, минуттар және секундтар: 41°24'12.2" N 2°10'26.5" E. Градус және ондық минуттар: 41 24.2028, 2 10.4418.</w:t>
      </w:r>
    </w:p>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__________________________________________________________________</w:t>
      </w:r>
    </w:p>
    <w:bookmarkStart w:name="z58" w:id="47"/>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өндірістік сипаттағы есепті өндіруге арналған нысанды толтыруға арналған түсіндірме, өндірістік экологиялық бақылау нәтижелері туралы есептің ақысыз негізі бойынша (ӨЭБ, тоқсан сайын, (жыл сайын)):</w:t>
      </w:r>
    </w:p>
    <w:bookmarkEnd w:id="47"/>
    <w:bookmarkStart w:name="z59" w:id="48"/>
    <w:p>
      <w:pPr>
        <w:spacing w:after="0"/>
        <w:ind w:left="0"/>
        <w:jc w:val="both"/>
      </w:pPr>
      <w:r>
        <w:rPr>
          <w:rFonts w:ascii="Times New Roman"/>
          <w:b w:val="false"/>
          <w:i w:val="false"/>
          <w:color w:val="000000"/>
          <w:sz w:val="28"/>
        </w:rPr>
        <w:t xml:space="preserve">
      </w:t>
      </w:r>
      <w:r>
        <w:rPr>
          <w:rFonts w:ascii="Times New Roman"/>
          <w:b/>
          <w:i w:val="false"/>
          <w:color w:val="000000"/>
          <w:sz w:val="28"/>
        </w:rPr>
        <w:t>1. 1-кесте. Объект операторы бойынша жалпы мәліметтер</w:t>
      </w:r>
    </w:p>
    <w:bookmarkEnd w:id="48"/>
    <w:p>
      <w:pPr>
        <w:spacing w:after="0"/>
        <w:ind w:left="0"/>
        <w:jc w:val="both"/>
      </w:pPr>
      <w:r>
        <w:rPr>
          <w:rFonts w:ascii="Times New Roman"/>
          <w:b w:val="false"/>
          <w:i w:val="false"/>
          <w:color w:val="000000"/>
          <w:sz w:val="28"/>
        </w:rPr>
        <w:t>
      1-бағанда "№" нөмір рет саны бойынша толтырылады;</w:t>
      </w:r>
    </w:p>
    <w:p>
      <w:pPr>
        <w:spacing w:after="0"/>
        <w:ind w:left="0"/>
        <w:jc w:val="both"/>
      </w:pPr>
      <w:r>
        <w:rPr>
          <w:rFonts w:ascii="Times New Roman"/>
          <w:b w:val="false"/>
          <w:i w:val="false"/>
          <w:color w:val="000000"/>
          <w:sz w:val="28"/>
        </w:rPr>
        <w:t>
      2-бағанада өндірістік объектінің толық атауы көрсетіледі;</w:t>
      </w:r>
    </w:p>
    <w:p>
      <w:pPr>
        <w:spacing w:after="0"/>
        <w:ind w:left="0"/>
        <w:jc w:val="both"/>
      </w:pPr>
      <w:r>
        <w:rPr>
          <w:rFonts w:ascii="Times New Roman"/>
          <w:b w:val="false"/>
          <w:i w:val="false"/>
          <w:color w:val="000000"/>
          <w:sz w:val="28"/>
        </w:rPr>
        <w:t>
      3-бағанда әкімшілік-аумақтық объектілер сыныптаушының (ӘАОС) коды бойынша алаңның нақты орналасқан жері көрсетіледі;</w:t>
      </w:r>
    </w:p>
    <w:p>
      <w:pPr>
        <w:spacing w:after="0"/>
        <w:ind w:left="0"/>
        <w:jc w:val="both"/>
      </w:pPr>
      <w:r>
        <w:rPr>
          <w:rFonts w:ascii="Times New Roman"/>
          <w:b w:val="false"/>
          <w:i w:val="false"/>
          <w:color w:val="000000"/>
          <w:sz w:val="28"/>
        </w:rPr>
        <w:t>
      4-бағанда өндірістік алаңның нақты орналасқан жері (координаттары) көрсетіледі;</w:t>
      </w:r>
    </w:p>
    <w:p>
      <w:pPr>
        <w:spacing w:after="0"/>
        <w:ind w:left="0"/>
        <w:jc w:val="both"/>
      </w:pPr>
      <w:r>
        <w:rPr>
          <w:rFonts w:ascii="Times New Roman"/>
          <w:b w:val="false"/>
          <w:i w:val="false"/>
          <w:color w:val="000000"/>
          <w:sz w:val="28"/>
        </w:rPr>
        <w:t>
      5-бағанда объект операторының Бизнес Сәйкестендіру Нөмірі (БСН) көрсетіледі;</w:t>
      </w:r>
    </w:p>
    <w:p>
      <w:pPr>
        <w:spacing w:after="0"/>
        <w:ind w:left="0"/>
        <w:jc w:val="both"/>
      </w:pPr>
      <w:r>
        <w:rPr>
          <w:rFonts w:ascii="Times New Roman"/>
          <w:b w:val="false"/>
          <w:i w:val="false"/>
          <w:color w:val="000000"/>
          <w:sz w:val="28"/>
        </w:rPr>
        <w:t>
      6-бағанда экологиялық қызмет түрлерінің жалпы сыныптауышы (ЭҚЖС) бойынша кәсіпорын қызметінің түрі көрсетіледі;</w:t>
      </w:r>
    </w:p>
    <w:p>
      <w:pPr>
        <w:spacing w:after="0"/>
        <w:ind w:left="0"/>
        <w:jc w:val="both"/>
      </w:pPr>
      <w:r>
        <w:rPr>
          <w:rFonts w:ascii="Times New Roman"/>
          <w:b w:val="false"/>
          <w:i w:val="false"/>
          <w:color w:val="000000"/>
          <w:sz w:val="28"/>
        </w:rPr>
        <w:t>
      7-бағанда өндірістік процестің қысқаша сипаттамасы көрсетіледі;</w:t>
      </w:r>
    </w:p>
    <w:p>
      <w:pPr>
        <w:spacing w:after="0"/>
        <w:ind w:left="0"/>
        <w:jc w:val="both"/>
      </w:pPr>
      <w:r>
        <w:rPr>
          <w:rFonts w:ascii="Times New Roman"/>
          <w:b w:val="false"/>
          <w:i w:val="false"/>
          <w:color w:val="000000"/>
          <w:sz w:val="28"/>
        </w:rPr>
        <w:t>
      8-бағанда объект операторының деректемелері көрсетіледі;</w:t>
      </w:r>
    </w:p>
    <w:p>
      <w:pPr>
        <w:spacing w:after="0"/>
        <w:ind w:left="0"/>
        <w:jc w:val="both"/>
      </w:pPr>
      <w:r>
        <w:rPr>
          <w:rFonts w:ascii="Times New Roman"/>
          <w:b w:val="false"/>
          <w:i w:val="false"/>
          <w:color w:val="000000"/>
          <w:sz w:val="28"/>
        </w:rPr>
        <w:t>
      9-бағанда объект санаты көрсетіледі;</w:t>
      </w:r>
    </w:p>
    <w:p>
      <w:pPr>
        <w:spacing w:after="0"/>
        <w:ind w:left="0"/>
        <w:jc w:val="both"/>
      </w:pPr>
      <w:r>
        <w:rPr>
          <w:rFonts w:ascii="Times New Roman"/>
          <w:b w:val="false"/>
          <w:i w:val="false"/>
          <w:color w:val="000000"/>
          <w:sz w:val="28"/>
        </w:rPr>
        <w:t>
      10-бағанда кәсіпорынның (кәсіпорын бойынша) жобалық қуаты көрсетіледі;</w:t>
      </w:r>
    </w:p>
    <w:p>
      <w:pPr>
        <w:spacing w:after="0"/>
        <w:ind w:left="0"/>
        <w:jc w:val="both"/>
      </w:pPr>
      <w:r>
        <w:rPr>
          <w:rFonts w:ascii="Times New Roman"/>
          <w:b w:val="false"/>
          <w:i w:val="false"/>
          <w:color w:val="000000"/>
          <w:sz w:val="28"/>
        </w:rPr>
        <w:t>
      11-бағанда кәсіпорынның есепті кезеңдегі нақты қуаты көрсетіледі;</w:t>
      </w:r>
    </w:p>
    <w:p>
      <w:pPr>
        <w:spacing w:after="0"/>
        <w:ind w:left="0"/>
        <w:jc w:val="both"/>
      </w:pPr>
      <w:r>
        <w:rPr>
          <w:rFonts w:ascii="Times New Roman"/>
          <w:b w:val="false"/>
          <w:i w:val="false"/>
          <w:color w:val="000000"/>
          <w:sz w:val="28"/>
        </w:rPr>
        <w:t>
      12-бағанда өндірістік мониторинг бағдарламасының бекітілген жылы және нөмірі (болған кезде) көрсетіледі.</w:t>
      </w:r>
    </w:p>
    <w:bookmarkStart w:name="z60" w:id="49"/>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Өндіріс және тұтыну қалдықтары жөнінде ақпаратты</w:t>
      </w:r>
      <w:r>
        <w:rPr>
          <w:rFonts w:ascii="Times New Roman"/>
          <w:b w:val="false"/>
          <w:i w:val="false"/>
          <w:color w:val="000000"/>
          <w:sz w:val="28"/>
        </w:rPr>
        <w:t xml:space="preserve"> объект операторлары өндірістік экологиялық бақылау бойынша есептіліктегі өндіріс және тұтыну қалдықтарын басқару нәтижелерін тоқсан сайын ұсынады. Есептік деректер оператордың объектілерінде өндіріс және тұтыну қалдықтарының жинақталуы болған кезде ұсынылады</w:t>
      </w:r>
    </w:p>
    <w:bookmarkEnd w:id="49"/>
    <w:p>
      <w:pPr>
        <w:spacing w:after="0"/>
        <w:ind w:left="0"/>
        <w:jc w:val="both"/>
      </w:pPr>
      <w:r>
        <w:rPr>
          <w:rFonts w:ascii="Times New Roman"/>
          <w:b w:val="false"/>
          <w:i w:val="false"/>
          <w:color w:val="000000"/>
          <w:sz w:val="28"/>
        </w:rPr>
        <w:t>
      1-бағанада жинақтау орнының географиялық координаттары көрсетіледі;</w:t>
      </w:r>
    </w:p>
    <w:p>
      <w:pPr>
        <w:spacing w:after="0"/>
        <w:ind w:left="0"/>
        <w:jc w:val="both"/>
      </w:pPr>
      <w:r>
        <w:rPr>
          <w:rFonts w:ascii="Times New Roman"/>
          <w:b w:val="false"/>
          <w:i w:val="false"/>
          <w:color w:val="000000"/>
          <w:sz w:val="28"/>
        </w:rPr>
        <w:t>
      2-бағанда есептік ақпарат ұсынылатын қалдықтың түрі көрсетіледі;</w:t>
      </w:r>
    </w:p>
    <w:p>
      <w:pPr>
        <w:spacing w:after="0"/>
        <w:ind w:left="0"/>
        <w:jc w:val="both"/>
      </w:pPr>
      <w:r>
        <w:rPr>
          <w:rFonts w:ascii="Times New Roman"/>
          <w:b w:val="false"/>
          <w:i w:val="false"/>
          <w:color w:val="000000"/>
          <w:sz w:val="28"/>
        </w:rPr>
        <w:t>
      3-бағанда қалдықтар сыныптауышына сәйкес қалдық коды көрсетіледі;</w:t>
      </w:r>
    </w:p>
    <w:p>
      <w:pPr>
        <w:spacing w:after="0"/>
        <w:ind w:left="0"/>
        <w:jc w:val="both"/>
      </w:pPr>
      <w:r>
        <w:rPr>
          <w:rFonts w:ascii="Times New Roman"/>
          <w:b w:val="false"/>
          <w:i w:val="false"/>
          <w:color w:val="000000"/>
          <w:sz w:val="28"/>
        </w:rPr>
        <w:t>
      4-бағанда қалдықтардың лимиті көрсетіледі;</w:t>
      </w:r>
    </w:p>
    <w:p>
      <w:pPr>
        <w:spacing w:after="0"/>
        <w:ind w:left="0"/>
        <w:jc w:val="both"/>
      </w:pPr>
      <w:r>
        <w:rPr>
          <w:rFonts w:ascii="Times New Roman"/>
          <w:b w:val="false"/>
          <w:i w:val="false"/>
          <w:color w:val="000000"/>
          <w:sz w:val="28"/>
        </w:rPr>
        <w:t>
      5-бағанда жинақтаудың белгіленген мерзімі көрсетіледі;</w:t>
      </w:r>
    </w:p>
    <w:p>
      <w:pPr>
        <w:spacing w:after="0"/>
        <w:ind w:left="0"/>
        <w:jc w:val="both"/>
      </w:pPr>
      <w:r>
        <w:rPr>
          <w:rFonts w:ascii="Times New Roman"/>
          <w:b w:val="false"/>
          <w:i w:val="false"/>
          <w:color w:val="000000"/>
          <w:sz w:val="28"/>
        </w:rPr>
        <w:t>
      6-бағанда қалдықтың есепті кезеңнің басындағы қалдық;</w:t>
      </w:r>
    </w:p>
    <w:p>
      <w:pPr>
        <w:spacing w:after="0"/>
        <w:ind w:left="0"/>
        <w:jc w:val="both"/>
      </w:pPr>
      <w:r>
        <w:rPr>
          <w:rFonts w:ascii="Times New Roman"/>
          <w:b w:val="false"/>
          <w:i w:val="false"/>
          <w:color w:val="000000"/>
          <w:sz w:val="28"/>
        </w:rPr>
        <w:t>
      7-бағанда қалдықтың есепті кезеңде түзілген осы түрінің көлемі көрсетіледі; 8-бағанда есепті кезеңдегі қалдықтардың нақты жинақталу көлемі көрсетіледі, 8-баған = 6-баған + 7-баған;</w:t>
      </w:r>
    </w:p>
    <w:p>
      <w:pPr>
        <w:spacing w:after="0"/>
        <w:ind w:left="0"/>
        <w:jc w:val="both"/>
      </w:pPr>
      <w:r>
        <w:rPr>
          <w:rFonts w:ascii="Times New Roman"/>
          <w:b w:val="false"/>
          <w:i w:val="false"/>
          <w:color w:val="000000"/>
          <w:sz w:val="28"/>
        </w:rPr>
        <w:t>
      9-бағанда қалдық түзуші объектіде операция жүргізілмей, бөгде ұйымдарға берілген қалдықтардың көлемі көрсетіледі;</w:t>
      </w:r>
    </w:p>
    <w:p>
      <w:pPr>
        <w:spacing w:after="0"/>
        <w:ind w:left="0"/>
        <w:jc w:val="both"/>
      </w:pPr>
      <w:r>
        <w:rPr>
          <w:rFonts w:ascii="Times New Roman"/>
          <w:b w:val="false"/>
          <w:i w:val="false"/>
          <w:color w:val="000000"/>
          <w:sz w:val="28"/>
        </w:rPr>
        <w:t>
      10-бағанда қалдықтармен операция жүргізілмей, қалдық берілген ұйымның БСН көрсетіледі;</w:t>
      </w:r>
    </w:p>
    <w:p>
      <w:pPr>
        <w:spacing w:after="0"/>
        <w:ind w:left="0"/>
        <w:jc w:val="both"/>
      </w:pPr>
      <w:r>
        <w:rPr>
          <w:rFonts w:ascii="Times New Roman"/>
          <w:b w:val="false"/>
          <w:i w:val="false"/>
          <w:color w:val="000000"/>
          <w:sz w:val="28"/>
        </w:rPr>
        <w:t>
      11-бағанда қалдық түзуші объектіде операциялар жүргізілген қалдық көлемі болған кезде көрсетіледі (қалдықтың меншік иесінің операцияны дербес жүргізуі);</w:t>
      </w:r>
    </w:p>
    <w:p>
      <w:pPr>
        <w:spacing w:after="0"/>
        <w:ind w:left="0"/>
        <w:jc w:val="both"/>
      </w:pPr>
      <w:r>
        <w:rPr>
          <w:rFonts w:ascii="Times New Roman"/>
          <w:b w:val="false"/>
          <w:i w:val="false"/>
          <w:color w:val="000000"/>
          <w:sz w:val="28"/>
        </w:rPr>
        <w:t>
      12-бағанда есепті кезеңнің соңында жинақтағышта қалған қалдықтар көрсетіледі.</w:t>
      </w:r>
    </w:p>
    <w:p>
      <w:pPr>
        <w:spacing w:after="0"/>
        <w:ind w:left="0"/>
        <w:jc w:val="both"/>
      </w:pPr>
      <w:r>
        <w:rPr>
          <w:rFonts w:ascii="Times New Roman"/>
          <w:b w:val="false"/>
          <w:i w:val="false"/>
          <w:color w:val="000000"/>
          <w:sz w:val="28"/>
        </w:rPr>
        <w:t>
      12-баған = 8-баған – 9-баған – 11-баған.</w:t>
      </w:r>
    </w:p>
    <w:bookmarkStart w:name="z61" w:id="50"/>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Объектінің операторы қалдықтармен операцияларды бөгде ұйымдарға бермей, дербес жүргізген жағдайда толтырылады.</w:t>
      </w:r>
    </w:p>
    <w:bookmarkEnd w:id="50"/>
    <w:p>
      <w:pPr>
        <w:spacing w:after="0"/>
        <w:ind w:left="0"/>
        <w:jc w:val="both"/>
      </w:pPr>
      <w:r>
        <w:rPr>
          <w:rFonts w:ascii="Times New Roman"/>
          <w:b w:val="false"/>
          <w:i w:val="false"/>
          <w:color w:val="000000"/>
          <w:sz w:val="28"/>
        </w:rPr>
        <w:t>
      1, 2 және 3-бағандар2-кестенің 2, 3 және 11-бағандарына сәйкес автоматты түрде толтырылады;</w:t>
      </w:r>
    </w:p>
    <w:p>
      <w:pPr>
        <w:spacing w:after="0"/>
        <w:ind w:left="0"/>
        <w:jc w:val="both"/>
      </w:pPr>
      <w:r>
        <w:rPr>
          <w:rFonts w:ascii="Times New Roman"/>
          <w:b w:val="false"/>
          <w:i w:val="false"/>
          <w:color w:val="000000"/>
          <w:sz w:val="28"/>
        </w:rPr>
        <w:t>
       4-бағанда қалдықтармен операция жүргізгеннен кейін бөгде ұйымдарға берілген жағдайда олардың көлемі көрсетіледі;</w:t>
      </w:r>
    </w:p>
    <w:p>
      <w:pPr>
        <w:spacing w:after="0"/>
        <w:ind w:left="0"/>
        <w:jc w:val="both"/>
      </w:pPr>
      <w:r>
        <w:rPr>
          <w:rFonts w:ascii="Times New Roman"/>
          <w:b w:val="false"/>
          <w:i w:val="false"/>
          <w:color w:val="000000"/>
          <w:sz w:val="28"/>
        </w:rPr>
        <w:t>
      5-бағанда қалдық не шикізатпен операция жүргізгеннен кейін олар берілген ұйымның БСН көрсетіледі;</w:t>
      </w:r>
    </w:p>
    <w:p>
      <w:pPr>
        <w:spacing w:after="0"/>
        <w:ind w:left="0"/>
        <w:jc w:val="both"/>
      </w:pPr>
      <w:r>
        <w:rPr>
          <w:rFonts w:ascii="Times New Roman"/>
          <w:b w:val="false"/>
          <w:i w:val="false"/>
          <w:color w:val="000000"/>
          <w:sz w:val="28"/>
        </w:rPr>
        <w:t>
      6-бағанда қалдықтардың бастапқы түрімен операция жүргізілгеннен кейін қалған қалдықтың көлемі көрсетіледі;</w:t>
      </w:r>
    </w:p>
    <w:p>
      <w:pPr>
        <w:spacing w:after="0"/>
        <w:ind w:left="0"/>
        <w:jc w:val="both"/>
      </w:pPr>
      <w:r>
        <w:rPr>
          <w:rFonts w:ascii="Times New Roman"/>
          <w:b w:val="false"/>
          <w:i w:val="false"/>
          <w:color w:val="000000"/>
          <w:sz w:val="28"/>
        </w:rPr>
        <w:t>
      7-бағанда қалдықтың бастапқы түріне операция жүргізілгеннен кейін қалған қалдықпен жүргізілетін операция түрі көрсетіледі.</w:t>
      </w:r>
    </w:p>
    <w:bookmarkStart w:name="z62" w:id="51"/>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Өндіріс және тұтыну қалдықтарын көму бойынша ақпарат.</w:t>
      </w:r>
    </w:p>
    <w:bookmarkEnd w:id="51"/>
    <w:p>
      <w:pPr>
        <w:spacing w:after="0"/>
        <w:ind w:left="0"/>
        <w:jc w:val="both"/>
      </w:pPr>
      <w:r>
        <w:rPr>
          <w:rFonts w:ascii="Times New Roman"/>
          <w:b w:val="false"/>
          <w:i w:val="false"/>
          <w:color w:val="000000"/>
          <w:sz w:val="28"/>
        </w:rPr>
        <w:t>
      Есептік ақпарат өндіріс пен тұтынудың меншікті қалдықтарын көму кезінде, сондай-ақ қалдықтардың бастапқы түрімен операция жүргізгеннен кейін қалған қалдықтарды меншікті полигонда көму кезінде ұсынылады.</w:t>
      </w:r>
    </w:p>
    <w:p>
      <w:pPr>
        <w:spacing w:after="0"/>
        <w:ind w:left="0"/>
        <w:jc w:val="both"/>
      </w:pPr>
      <w:r>
        <w:rPr>
          <w:rFonts w:ascii="Times New Roman"/>
          <w:b w:val="false"/>
          <w:i w:val="false"/>
          <w:color w:val="000000"/>
          <w:sz w:val="28"/>
        </w:rPr>
        <w:t>
      1-бағанда меншікті полигонда көмуге жіберілетін қалдық түрі көрсетіледі;</w:t>
      </w:r>
    </w:p>
    <w:p>
      <w:pPr>
        <w:spacing w:after="0"/>
        <w:ind w:left="0"/>
        <w:jc w:val="both"/>
      </w:pPr>
      <w:r>
        <w:rPr>
          <w:rFonts w:ascii="Times New Roman"/>
          <w:b w:val="false"/>
          <w:i w:val="false"/>
          <w:color w:val="000000"/>
          <w:sz w:val="28"/>
        </w:rPr>
        <w:t>
      2-бағанда қалдықтар сыныптауышына сәйкес қалдық коды көрсетіледі;</w:t>
      </w:r>
    </w:p>
    <w:p>
      <w:pPr>
        <w:spacing w:after="0"/>
        <w:ind w:left="0"/>
        <w:jc w:val="both"/>
      </w:pPr>
      <w:r>
        <w:rPr>
          <w:rFonts w:ascii="Times New Roman"/>
          <w:b w:val="false"/>
          <w:i w:val="false"/>
          <w:color w:val="000000"/>
          <w:sz w:val="28"/>
        </w:rPr>
        <w:t>
      3-бағанда есепті кезеңде түзілген қалдық көлемі көрсетіледі;</w:t>
      </w:r>
    </w:p>
    <w:p>
      <w:pPr>
        <w:spacing w:after="0"/>
        <w:ind w:left="0"/>
        <w:jc w:val="both"/>
      </w:pPr>
      <w:r>
        <w:rPr>
          <w:rFonts w:ascii="Times New Roman"/>
          <w:b w:val="false"/>
          <w:i w:val="false"/>
          <w:color w:val="000000"/>
          <w:sz w:val="28"/>
        </w:rPr>
        <w:t>
      4-бағанда көму орны және оның координаттары көрсетіледі;</w:t>
      </w:r>
    </w:p>
    <w:p>
      <w:pPr>
        <w:spacing w:after="0"/>
        <w:ind w:left="0"/>
        <w:jc w:val="both"/>
      </w:pPr>
      <w:r>
        <w:rPr>
          <w:rFonts w:ascii="Times New Roman"/>
          <w:b w:val="false"/>
          <w:i w:val="false"/>
          <w:color w:val="000000"/>
          <w:sz w:val="28"/>
        </w:rPr>
        <w:t>
      5-бағанда көму орнын пайдаланудың басталуынан бастап көмілген қалдықтардың жинақталған көлемі көрсетіледі;</w:t>
      </w:r>
    </w:p>
    <w:p>
      <w:pPr>
        <w:spacing w:after="0"/>
        <w:ind w:left="0"/>
        <w:jc w:val="both"/>
      </w:pPr>
      <w:r>
        <w:rPr>
          <w:rFonts w:ascii="Times New Roman"/>
          <w:b w:val="false"/>
          <w:i w:val="false"/>
          <w:color w:val="000000"/>
          <w:sz w:val="28"/>
        </w:rPr>
        <w:t>
      6-бағанда қалдықтарды көму лимиті көрсетіледі;</w:t>
      </w:r>
    </w:p>
    <w:p>
      <w:pPr>
        <w:spacing w:after="0"/>
        <w:ind w:left="0"/>
        <w:jc w:val="both"/>
      </w:pPr>
      <w:r>
        <w:rPr>
          <w:rFonts w:ascii="Times New Roman"/>
          <w:b w:val="false"/>
          <w:i w:val="false"/>
          <w:color w:val="000000"/>
          <w:sz w:val="28"/>
        </w:rPr>
        <w:t>
      7-бағанда есепті кезеңдегі қалдықтың осы түрін көмудің нақты көлемі көрсетіледі.</w:t>
      </w:r>
    </w:p>
    <w:bookmarkStart w:name="z63" w:id="52"/>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Өндіріс және тұтыну қалдықтарымен операциялар бойынша оларды бөгде ұйымнан алған кездегі ақпарат.</w:t>
      </w:r>
    </w:p>
    <w:bookmarkEnd w:id="52"/>
    <w:p>
      <w:pPr>
        <w:spacing w:after="0"/>
        <w:ind w:left="0"/>
        <w:jc w:val="both"/>
      </w:pPr>
      <w:r>
        <w:rPr>
          <w:rFonts w:ascii="Times New Roman"/>
          <w:b w:val="false"/>
          <w:i w:val="false"/>
          <w:color w:val="000000"/>
          <w:sz w:val="28"/>
        </w:rPr>
        <w:t>
      Есептік ақпарат бөгде ұйымнан алынған қалдықтармен операцияларды жүзеге асыру кезінде ұсынылады.</w:t>
      </w:r>
    </w:p>
    <w:p>
      <w:pPr>
        <w:spacing w:after="0"/>
        <w:ind w:left="0"/>
        <w:jc w:val="both"/>
      </w:pPr>
      <w:r>
        <w:rPr>
          <w:rFonts w:ascii="Times New Roman"/>
          <w:b w:val="false"/>
          <w:i w:val="false"/>
          <w:color w:val="000000"/>
          <w:sz w:val="28"/>
        </w:rPr>
        <w:t>
      1-бағанда қабылдау-беру актісіне сәйкес қалдық коды көрсетіледі;</w:t>
      </w:r>
    </w:p>
    <w:p>
      <w:pPr>
        <w:spacing w:after="0"/>
        <w:ind w:left="0"/>
        <w:jc w:val="both"/>
      </w:pPr>
      <w:r>
        <w:rPr>
          <w:rFonts w:ascii="Times New Roman"/>
          <w:b w:val="false"/>
          <w:i w:val="false"/>
          <w:color w:val="000000"/>
          <w:sz w:val="28"/>
        </w:rPr>
        <w:t>
      2-бағанда қалдықтың осы түрі алынған ұйымның БСН көрсетіледі;</w:t>
      </w:r>
    </w:p>
    <w:p>
      <w:pPr>
        <w:spacing w:after="0"/>
        <w:ind w:left="0"/>
        <w:jc w:val="both"/>
      </w:pPr>
      <w:r>
        <w:rPr>
          <w:rFonts w:ascii="Times New Roman"/>
          <w:b w:val="false"/>
          <w:i w:val="false"/>
          <w:color w:val="000000"/>
          <w:sz w:val="28"/>
        </w:rPr>
        <w:t>
      3-бағанда алынған қалдық түрінің көлемі көрсетіледі;</w:t>
      </w:r>
    </w:p>
    <w:p>
      <w:pPr>
        <w:spacing w:after="0"/>
        <w:ind w:left="0"/>
        <w:jc w:val="both"/>
      </w:pPr>
      <w:r>
        <w:rPr>
          <w:rFonts w:ascii="Times New Roman"/>
          <w:b w:val="false"/>
          <w:i w:val="false"/>
          <w:color w:val="000000"/>
          <w:sz w:val="28"/>
        </w:rPr>
        <w:t>
      4-бағанда есепті кезеңде қалдықтармен операция жүргізуге бағытталған қалдық көлемі көрсетіледі;</w:t>
      </w:r>
    </w:p>
    <w:p>
      <w:pPr>
        <w:spacing w:after="0"/>
        <w:ind w:left="0"/>
        <w:jc w:val="both"/>
      </w:pPr>
      <w:r>
        <w:rPr>
          <w:rFonts w:ascii="Times New Roman"/>
          <w:b w:val="false"/>
          <w:i w:val="false"/>
          <w:color w:val="000000"/>
          <w:sz w:val="28"/>
        </w:rPr>
        <w:t>
      5-бағанда қалдықтармен жүргізілген операцияның түрі көрсетіледі;</w:t>
      </w:r>
    </w:p>
    <w:p>
      <w:pPr>
        <w:spacing w:after="0"/>
        <w:ind w:left="0"/>
        <w:jc w:val="both"/>
      </w:pPr>
      <w:r>
        <w:rPr>
          <w:rFonts w:ascii="Times New Roman"/>
          <w:b w:val="false"/>
          <w:i w:val="false"/>
          <w:color w:val="000000"/>
          <w:sz w:val="28"/>
        </w:rPr>
        <w:t>
      6-бағанда қалдықтың бастапқы түрімен операция жүргізгеннен кейін бөгде ұйымдарға берілген қалдықтың немесе шикізаттың көлемі көрсетіледі;</w:t>
      </w:r>
    </w:p>
    <w:p>
      <w:pPr>
        <w:spacing w:after="0"/>
        <w:ind w:left="0"/>
        <w:jc w:val="both"/>
      </w:pPr>
      <w:r>
        <w:rPr>
          <w:rFonts w:ascii="Times New Roman"/>
          <w:b w:val="false"/>
          <w:i w:val="false"/>
          <w:color w:val="000000"/>
          <w:sz w:val="28"/>
        </w:rPr>
        <w:t>
      7-бағанда қалдықтың бастапқы түрімен операция жүргізгеннен кейін қалдық немесе шикізат берілген ұйымның БСН көрсетіледі;</w:t>
      </w:r>
    </w:p>
    <w:p>
      <w:pPr>
        <w:spacing w:after="0"/>
        <w:ind w:left="0"/>
        <w:jc w:val="both"/>
      </w:pPr>
      <w:r>
        <w:rPr>
          <w:rFonts w:ascii="Times New Roman"/>
          <w:b w:val="false"/>
          <w:i w:val="false"/>
          <w:color w:val="000000"/>
          <w:sz w:val="28"/>
        </w:rPr>
        <w:t>
      8-бағанда қалдықтың бастапқы түрімен операция жүргізілгеннен кейін түзілген қалдықтың түрі көрсетіледі;</w:t>
      </w:r>
    </w:p>
    <w:p>
      <w:pPr>
        <w:spacing w:after="0"/>
        <w:ind w:left="0"/>
        <w:jc w:val="both"/>
      </w:pPr>
      <w:r>
        <w:rPr>
          <w:rFonts w:ascii="Times New Roman"/>
          <w:b w:val="false"/>
          <w:i w:val="false"/>
          <w:color w:val="000000"/>
          <w:sz w:val="28"/>
        </w:rPr>
        <w:t>
      9-бағанда қалдықтың бастапқы түрімен операция жүргізілгеннен кейін түзілген қалдықтың коды көрсетіледі;</w:t>
      </w:r>
    </w:p>
    <w:p>
      <w:pPr>
        <w:spacing w:after="0"/>
        <w:ind w:left="0"/>
        <w:jc w:val="both"/>
      </w:pPr>
      <w:r>
        <w:rPr>
          <w:rFonts w:ascii="Times New Roman"/>
          <w:b w:val="false"/>
          <w:i w:val="false"/>
          <w:color w:val="000000"/>
          <w:sz w:val="28"/>
        </w:rPr>
        <w:t>
      10-бағанда қалдықтың бастапқы түрімен операция жүргізілгеннен кейін қалған (түзілген) қалдықтың көлемі көрсетіледі;</w:t>
      </w:r>
    </w:p>
    <w:p>
      <w:pPr>
        <w:spacing w:after="0"/>
        <w:ind w:left="0"/>
        <w:jc w:val="both"/>
      </w:pPr>
      <w:r>
        <w:rPr>
          <w:rFonts w:ascii="Times New Roman"/>
          <w:b w:val="false"/>
          <w:i w:val="false"/>
          <w:color w:val="000000"/>
          <w:sz w:val="28"/>
        </w:rPr>
        <w:t>
      11-бағанда 8-бағаннан қалдықпен жасалған операция түрі көрсетіледі;</w:t>
      </w:r>
    </w:p>
    <w:p>
      <w:pPr>
        <w:spacing w:after="0"/>
        <w:ind w:left="0"/>
        <w:jc w:val="both"/>
      </w:pPr>
      <w:r>
        <w:rPr>
          <w:rFonts w:ascii="Times New Roman"/>
          <w:b w:val="false"/>
          <w:i w:val="false"/>
          <w:color w:val="000000"/>
          <w:sz w:val="28"/>
        </w:rPr>
        <w:t>
      12-бағанда 8-бағаннан қалдықпен операция жүргізуге жіберілген көлем көрсетіледі.</w:t>
      </w:r>
    </w:p>
    <w:p>
      <w:pPr>
        <w:spacing w:after="0"/>
        <w:ind w:left="0"/>
        <w:jc w:val="both"/>
      </w:pPr>
      <w:r>
        <w:rPr>
          <w:rFonts w:ascii="Times New Roman"/>
          <w:b w:val="false"/>
          <w:i w:val="false"/>
          <w:color w:val="000000"/>
          <w:sz w:val="28"/>
        </w:rPr>
        <w:t>
      13-бағанда берілген жағдайда қалдықтардың қалған көлемі берілген ұйымның БСН көрсетіледі.</w:t>
      </w:r>
    </w:p>
    <w:bookmarkStart w:name="z64" w:id="53"/>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 ТҚҚ полигонының газ мониторингі.</w:t>
      </w:r>
    </w:p>
    <w:bookmarkEnd w:id="53"/>
    <w:p>
      <w:pPr>
        <w:spacing w:after="0"/>
        <w:ind w:left="0"/>
        <w:jc w:val="both"/>
      </w:pPr>
      <w:r>
        <w:rPr>
          <w:rFonts w:ascii="Times New Roman"/>
          <w:b w:val="false"/>
          <w:i w:val="false"/>
          <w:color w:val="000000"/>
          <w:sz w:val="28"/>
        </w:rPr>
        <w:t>
      1-бағанда объект атауы көрсетіледі;</w:t>
      </w:r>
    </w:p>
    <w:p>
      <w:pPr>
        <w:spacing w:after="0"/>
        <w:ind w:left="0"/>
        <w:jc w:val="both"/>
      </w:pPr>
      <w:r>
        <w:rPr>
          <w:rFonts w:ascii="Times New Roman"/>
          <w:b w:val="false"/>
          <w:i w:val="false"/>
          <w:color w:val="000000"/>
          <w:sz w:val="28"/>
        </w:rPr>
        <w:t>
      2-бағанда сынама алу нүктесі көрсетіледі;</w:t>
      </w:r>
    </w:p>
    <w:p>
      <w:pPr>
        <w:spacing w:after="0"/>
        <w:ind w:left="0"/>
        <w:jc w:val="both"/>
      </w:pPr>
      <w:r>
        <w:rPr>
          <w:rFonts w:ascii="Times New Roman"/>
          <w:b w:val="false"/>
          <w:i w:val="false"/>
          <w:color w:val="000000"/>
          <w:sz w:val="28"/>
        </w:rPr>
        <w:t>
      3-бағанда бақыланатын көрсеткіштер көрсетіледі;</w:t>
      </w:r>
    </w:p>
    <w:p>
      <w:pPr>
        <w:spacing w:after="0"/>
        <w:ind w:left="0"/>
        <w:jc w:val="both"/>
      </w:pPr>
      <w:r>
        <w:rPr>
          <w:rFonts w:ascii="Times New Roman"/>
          <w:b w:val="false"/>
          <w:i w:val="false"/>
          <w:color w:val="000000"/>
          <w:sz w:val="28"/>
        </w:rPr>
        <w:t>
      4-бағанда мониторинг жүргізу әдістемесі көрсетіледі;</w:t>
      </w:r>
    </w:p>
    <w:p>
      <w:pPr>
        <w:spacing w:after="0"/>
        <w:ind w:left="0"/>
        <w:jc w:val="both"/>
      </w:pPr>
      <w:r>
        <w:rPr>
          <w:rFonts w:ascii="Times New Roman"/>
          <w:b w:val="false"/>
          <w:i w:val="false"/>
          <w:color w:val="000000"/>
          <w:sz w:val="28"/>
        </w:rPr>
        <w:t>
      5-бағанда мониторинг нәтижесі көрсетіледі;</w:t>
      </w:r>
    </w:p>
    <w:p>
      <w:pPr>
        <w:spacing w:after="0"/>
        <w:ind w:left="0"/>
        <w:jc w:val="both"/>
      </w:pPr>
      <w:r>
        <w:rPr>
          <w:rFonts w:ascii="Times New Roman"/>
          <w:b w:val="false"/>
          <w:i w:val="false"/>
          <w:color w:val="000000"/>
          <w:sz w:val="28"/>
        </w:rPr>
        <w:t>
      6-бағанда асу дерегінің орын алуы және себебі көрсетіледі.</w:t>
      </w:r>
    </w:p>
    <w:p>
      <w:pPr>
        <w:spacing w:after="0"/>
        <w:ind w:left="0"/>
        <w:jc w:val="both"/>
      </w:pPr>
      <w:r>
        <w:rPr>
          <w:rFonts w:ascii="Times New Roman"/>
          <w:b w:val="false"/>
          <w:i w:val="false"/>
          <w:color w:val="000000"/>
          <w:sz w:val="28"/>
        </w:rPr>
        <w:t>
      Есептік ақпарат ТҚҚ полигоны иелерімен ұсынылады.</w:t>
      </w:r>
    </w:p>
    <w:bookmarkStart w:name="z65" w:id="54"/>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 Қоршаған ортаны қорғау жөніндегі іс-шаралар жоспарларының орындалуы туралы есеп.</w:t>
      </w:r>
    </w:p>
    <w:bookmarkEnd w:id="54"/>
    <w:p>
      <w:pPr>
        <w:spacing w:after="0"/>
        <w:ind w:left="0"/>
        <w:jc w:val="both"/>
      </w:pPr>
      <w:r>
        <w:rPr>
          <w:rFonts w:ascii="Times New Roman"/>
          <w:b w:val="false"/>
          <w:i w:val="false"/>
          <w:color w:val="000000"/>
          <w:sz w:val="28"/>
        </w:rPr>
        <w:t>
      Ластаушы заттардың жол берілетін шығарындылары мен төгінділерінің нормативтерін сақтауға байланысты іс-шаралар бойынша ұсынылады.</w:t>
      </w:r>
    </w:p>
    <w:bookmarkStart w:name="z66" w:id="55"/>
    <w:p>
      <w:pPr>
        <w:spacing w:after="0"/>
        <w:ind w:left="0"/>
        <w:jc w:val="both"/>
      </w:pPr>
      <w:r>
        <w:rPr>
          <w:rFonts w:ascii="Times New Roman"/>
          <w:b w:val="false"/>
          <w:i w:val="false"/>
          <w:color w:val="000000"/>
          <w:sz w:val="28"/>
        </w:rPr>
        <w:t xml:space="preserve">
      </w:t>
      </w:r>
      <w:r>
        <w:rPr>
          <w:rFonts w:ascii="Times New Roman"/>
          <w:b/>
          <w:i w:val="false"/>
          <w:color w:val="000000"/>
          <w:sz w:val="28"/>
        </w:rPr>
        <w:t>8-кесте. Экологиялық тиімділікті арттыру бағдарламасының орындалуы туралы есептік ақпарат.</w:t>
      </w:r>
    </w:p>
    <w:bookmarkEnd w:id="55"/>
    <w:p>
      <w:pPr>
        <w:spacing w:after="0"/>
        <w:ind w:left="0"/>
        <w:jc w:val="both"/>
      </w:pPr>
      <w:r>
        <w:rPr>
          <w:rFonts w:ascii="Times New Roman"/>
          <w:b w:val="false"/>
          <w:i w:val="false"/>
          <w:color w:val="000000"/>
          <w:sz w:val="28"/>
        </w:rPr>
        <w:t>
      Рұқсатқа қойылатын шарттарға сәйкес ұсынылады. Ақпарат есепті кезеңде жүргізілген іс-шаралар бойынша ұсынылады.</w:t>
      </w:r>
    </w:p>
    <w:bookmarkStart w:name="z67" w:id="56"/>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Өндірістік мониторинг</w:t>
      </w:r>
    </w:p>
    <w:bookmarkEnd w:id="56"/>
    <w:bookmarkStart w:name="z68" w:id="57"/>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Аккредиттелген сынақ зертханасы туралы мәліметтер.</w:t>
      </w:r>
    </w:p>
    <w:bookmarkEnd w:id="57"/>
    <w:p>
      <w:pPr>
        <w:spacing w:after="0"/>
        <w:ind w:left="0"/>
        <w:jc w:val="both"/>
      </w:pPr>
      <w:r>
        <w:rPr>
          <w:rFonts w:ascii="Times New Roman"/>
          <w:b w:val="false"/>
          <w:i w:val="false"/>
          <w:color w:val="000000"/>
          <w:sz w:val="28"/>
        </w:rPr>
        <w:t>
      1-бағанда нөмір реттік сан бойынша толтырылады;</w:t>
      </w:r>
    </w:p>
    <w:p>
      <w:pPr>
        <w:spacing w:after="0"/>
        <w:ind w:left="0"/>
        <w:jc w:val="both"/>
      </w:pPr>
      <w:r>
        <w:rPr>
          <w:rFonts w:ascii="Times New Roman"/>
          <w:b w:val="false"/>
          <w:i w:val="false"/>
          <w:color w:val="000000"/>
          <w:sz w:val="28"/>
        </w:rPr>
        <w:t>
      2-бағанда жеке және (немесе) тартылатын сынақ зертханасы туралы мәліметтер, аккредиттелген сынақ зертханасының мекенжайы мен атауы көрсетіледі;</w:t>
      </w:r>
    </w:p>
    <w:p>
      <w:pPr>
        <w:spacing w:after="0"/>
        <w:ind w:left="0"/>
        <w:jc w:val="both"/>
      </w:pPr>
      <w:r>
        <w:rPr>
          <w:rFonts w:ascii="Times New Roman"/>
          <w:b w:val="false"/>
          <w:i w:val="false"/>
          <w:color w:val="000000"/>
          <w:sz w:val="28"/>
        </w:rPr>
        <w:t>
      3-бағанда сынақ зертханасының аккредиттеу аттестатының нөмірі мен қолданылу мерзімі көрсетіледі;</w:t>
      </w:r>
    </w:p>
    <w:p>
      <w:pPr>
        <w:spacing w:after="0"/>
        <w:ind w:left="0"/>
        <w:jc w:val="both"/>
      </w:pPr>
      <w:r>
        <w:rPr>
          <w:rFonts w:ascii="Times New Roman"/>
          <w:b w:val="false"/>
          <w:i w:val="false"/>
          <w:color w:val="000000"/>
          <w:sz w:val="28"/>
        </w:rPr>
        <w:t>
      4-бағанда сынақ зертханасының аккредиттеу саласы көрсетіледі.</w:t>
      </w:r>
    </w:p>
    <w:bookmarkStart w:name="z69" w:id="58"/>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Атмосфераның ластану көздері туралы мәліметтер (автоматты түрде толтыру)</w:t>
      </w:r>
    </w:p>
    <w:bookmarkEnd w:id="58"/>
    <w:p>
      <w:pPr>
        <w:spacing w:after="0"/>
        <w:ind w:left="0"/>
        <w:jc w:val="both"/>
      </w:pPr>
      <w:r>
        <w:rPr>
          <w:rFonts w:ascii="Times New Roman"/>
          <w:b w:val="false"/>
          <w:i w:val="false"/>
          <w:color w:val="000000"/>
          <w:sz w:val="28"/>
        </w:rPr>
        <w:t>
      1-бағанда барлық және атмосфералық ауаға шығарындыларды жүзеге асыра отырып, есепті кезеңде жұмыс істеген стационарлық көздердің саны көрсетіледі;</w:t>
      </w:r>
    </w:p>
    <w:p>
      <w:pPr>
        <w:spacing w:after="0"/>
        <w:ind w:left="0"/>
        <w:jc w:val="both"/>
      </w:pPr>
      <w:r>
        <w:rPr>
          <w:rFonts w:ascii="Times New Roman"/>
          <w:b w:val="false"/>
          <w:i w:val="false"/>
          <w:color w:val="000000"/>
          <w:sz w:val="28"/>
        </w:rPr>
        <w:t>
      2-бағанда барлық және атмосфералық ауаға шығарындыларды жүзеге асыра отырып, есепті кезеңде жұмыс істеген ұйымдастырылған көздердің саны көрсетіледі;</w:t>
      </w:r>
    </w:p>
    <w:p>
      <w:pPr>
        <w:spacing w:after="0"/>
        <w:ind w:left="0"/>
        <w:jc w:val="both"/>
      </w:pPr>
      <w:r>
        <w:rPr>
          <w:rFonts w:ascii="Times New Roman"/>
          <w:b w:val="false"/>
          <w:i w:val="false"/>
          <w:color w:val="000000"/>
          <w:sz w:val="28"/>
        </w:rPr>
        <w:t>
      3-бағанда барлық және атмосфералық ауаға шығарындыларды жүзеге асыра отырып, есепті кезеңде жұмыс істеген ұйымдастырылмаған көздердің саны көрсетіледі;</w:t>
      </w:r>
    </w:p>
    <w:p>
      <w:pPr>
        <w:spacing w:after="0"/>
        <w:ind w:left="0"/>
        <w:jc w:val="both"/>
      </w:pPr>
      <w:r>
        <w:rPr>
          <w:rFonts w:ascii="Times New Roman"/>
          <w:b w:val="false"/>
          <w:i w:val="false"/>
          <w:color w:val="000000"/>
          <w:sz w:val="28"/>
        </w:rPr>
        <w:t>
      4-бағанда барлық және атмосфералық ауаға шығарындыларды жүзеге асыра отырып, есепті кезеңде жұмыс істеген тазарту құрылыс жайларымен жабдықталған көздердің саны көрсетіледі;</w:t>
      </w:r>
    </w:p>
    <w:p>
      <w:pPr>
        <w:spacing w:after="0"/>
        <w:ind w:left="0"/>
        <w:jc w:val="both"/>
      </w:pPr>
      <w:r>
        <w:rPr>
          <w:rFonts w:ascii="Times New Roman"/>
          <w:b w:val="false"/>
          <w:i w:val="false"/>
          <w:color w:val="000000"/>
          <w:sz w:val="28"/>
        </w:rPr>
        <w:t>
      5-бағанда барлық және атмосфералық ауаға шығарындыларды жүзеге асыра отырып, есепті кезеңде жұмыс істеген тазартусыз, ұйымдастырылмаған көздердің саны көрсетіледі.</w:t>
      </w:r>
    </w:p>
    <w:bookmarkStart w:name="z70" w:id="59"/>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Атмосфералық ауа эмиссиясының мониторингі бойынша ластаушы заттардың нақты шығарындылары бойынша (жиынтық кесте)</w:t>
      </w:r>
    </w:p>
    <w:bookmarkEnd w:id="59"/>
    <w:p>
      <w:pPr>
        <w:spacing w:after="0"/>
        <w:ind w:left="0"/>
        <w:jc w:val="both"/>
      </w:pPr>
      <w:r>
        <w:rPr>
          <w:rFonts w:ascii="Times New Roman"/>
          <w:b w:val="false"/>
          <w:i w:val="false"/>
          <w:color w:val="000000"/>
          <w:sz w:val="28"/>
        </w:rPr>
        <w:t>
      1 және 2-бағанда құрылымдық бөлімше (атауы мен орналасқан жері (координаттары (бойлығы мен ендігі) көрсетілген алаң, цех) көрсетіледі;</w:t>
      </w:r>
    </w:p>
    <w:p>
      <w:pPr>
        <w:spacing w:after="0"/>
        <w:ind w:left="0"/>
        <w:jc w:val="both"/>
      </w:pPr>
      <w:r>
        <w:rPr>
          <w:rFonts w:ascii="Times New Roman"/>
          <w:b w:val="false"/>
          <w:i w:val="false"/>
          <w:color w:val="000000"/>
          <w:sz w:val="28"/>
        </w:rPr>
        <w:t>
      3-бағанда шығарындылар көздерінің (ШЖБШ) түгендеу нөмірі көрсетіледі;</w:t>
      </w:r>
    </w:p>
    <w:p>
      <w:pPr>
        <w:spacing w:after="0"/>
        <w:ind w:left="0"/>
        <w:jc w:val="both"/>
      </w:pPr>
      <w:r>
        <w:rPr>
          <w:rFonts w:ascii="Times New Roman"/>
          <w:b w:val="false"/>
          <w:i w:val="false"/>
          <w:color w:val="000000"/>
          <w:sz w:val="28"/>
        </w:rPr>
        <w:t>
      4-бағанда шығарындылар көздерінің атауы көрсетіледі (*толтыру міндетті емес);</w:t>
      </w:r>
    </w:p>
    <w:p>
      <w:pPr>
        <w:spacing w:after="0"/>
        <w:ind w:left="0"/>
        <w:jc w:val="both"/>
      </w:pPr>
      <w:r>
        <w:rPr>
          <w:rFonts w:ascii="Times New Roman"/>
          <w:b w:val="false"/>
          <w:i w:val="false"/>
          <w:color w:val="000000"/>
          <w:sz w:val="28"/>
        </w:rPr>
        <w:t>
      5-бағанда анықтамалықтан (анықтамалықта болмаған кезде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7-бағандарда ШЖБЖ, ҚОӘБ бойынша белгіленген норматив көрсетіледі (г/с, тоқсанына/т және жылына/т);</w:t>
      </w:r>
    </w:p>
    <w:p>
      <w:pPr>
        <w:spacing w:after="0"/>
        <w:ind w:left="0"/>
        <w:jc w:val="both"/>
      </w:pPr>
      <w:r>
        <w:rPr>
          <w:rFonts w:ascii="Times New Roman"/>
          <w:b w:val="false"/>
          <w:i w:val="false"/>
          <w:color w:val="000000"/>
          <w:sz w:val="28"/>
        </w:rPr>
        <w:t>
      8-9-10 бағандарда ЛЗ шығарындыларының есептік кезеңдегі нақты көлемі көрсетіледі (г/с, тоқсанына/т және жылына/т);</w:t>
      </w:r>
    </w:p>
    <w:p>
      <w:pPr>
        <w:spacing w:after="0"/>
        <w:ind w:left="0"/>
        <w:jc w:val="both"/>
      </w:pPr>
      <w:r>
        <w:rPr>
          <w:rFonts w:ascii="Times New Roman"/>
          <w:b w:val="false"/>
          <w:i w:val="false"/>
          <w:color w:val="000000"/>
          <w:sz w:val="28"/>
        </w:rPr>
        <w:t>
      10-баған жыл қорытындысы бойынша толтырылады және тазартусыз атмосфералық ауаға ЛЗ шығарындыларының көлемі көрсетіледі (жылына/ т);</w:t>
      </w:r>
    </w:p>
    <w:p>
      <w:pPr>
        <w:spacing w:after="0"/>
        <w:ind w:left="0"/>
        <w:jc w:val="both"/>
      </w:pPr>
      <w:r>
        <w:rPr>
          <w:rFonts w:ascii="Times New Roman"/>
          <w:b w:val="false"/>
          <w:i w:val="false"/>
          <w:color w:val="000000"/>
          <w:sz w:val="28"/>
        </w:rPr>
        <w:t>
      11-12-баған жыл қорытындысы бойынша толтырылады және ауланған және залалсыздандырылған ЛЗ жалпы көлемі көрсетіледі (г/с, жылына/т);</w:t>
      </w:r>
    </w:p>
    <w:p>
      <w:pPr>
        <w:spacing w:after="0"/>
        <w:ind w:left="0"/>
        <w:jc w:val="both"/>
      </w:pPr>
      <w:r>
        <w:rPr>
          <w:rFonts w:ascii="Times New Roman"/>
          <w:b w:val="false"/>
          <w:i w:val="false"/>
          <w:color w:val="000000"/>
          <w:sz w:val="28"/>
        </w:rPr>
        <w:t>
       13-14-бағанда нормативтен тыс шығарындылардың көлемі автоматты түрде айқындалады (г/с және жылына/т);</w:t>
      </w:r>
    </w:p>
    <w:p>
      <w:pPr>
        <w:spacing w:after="0"/>
        <w:ind w:left="0"/>
        <w:jc w:val="both"/>
      </w:pPr>
      <w:r>
        <w:rPr>
          <w:rFonts w:ascii="Times New Roman"/>
          <w:b w:val="false"/>
          <w:i w:val="false"/>
          <w:color w:val="000000"/>
          <w:sz w:val="28"/>
        </w:rPr>
        <w:t>
      15-бағанда рұқсат етілгендермен салыстырғанда ЛЗ шығарындыларының ұлғаюы немесе төмендеуі автоматты түрде айқындалады, % (жылына/ т);</w:t>
      </w:r>
    </w:p>
    <w:p>
      <w:pPr>
        <w:spacing w:after="0"/>
        <w:ind w:left="0"/>
        <w:jc w:val="both"/>
      </w:pPr>
      <w:r>
        <w:rPr>
          <w:rFonts w:ascii="Times New Roman"/>
          <w:b w:val="false"/>
          <w:i w:val="false"/>
          <w:color w:val="000000"/>
          <w:sz w:val="28"/>
        </w:rPr>
        <w:t>
      16-бағанда ЛЗ шығарындыларының ұлғаю себептері көрсетіледі.</w:t>
      </w:r>
    </w:p>
    <w:bookmarkStart w:name="z71" w:id="60"/>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Атмосфералық ауаға ластаушы заттардың шығарындыларын өлшеу негізіндегі нәтижелер</w:t>
      </w:r>
    </w:p>
    <w:bookmarkEnd w:id="60"/>
    <w:p>
      <w:pPr>
        <w:spacing w:after="0"/>
        <w:ind w:left="0"/>
        <w:jc w:val="both"/>
      </w:pPr>
      <w:r>
        <w:rPr>
          <w:rFonts w:ascii="Times New Roman"/>
          <w:b w:val="false"/>
          <w:i w:val="false"/>
          <w:color w:val="000000"/>
          <w:sz w:val="28"/>
        </w:rPr>
        <w:t>
      1 және 2-бағандарда құрылымдық бөлімше (атауы мен орналасқан жері (координаттары (бойлығы мен ендігі) көрсетілген алаң, цех) көрсетіледі);</w:t>
      </w:r>
    </w:p>
    <w:p>
      <w:pPr>
        <w:spacing w:after="0"/>
        <w:ind w:left="0"/>
        <w:jc w:val="both"/>
      </w:pPr>
      <w:r>
        <w:rPr>
          <w:rFonts w:ascii="Times New Roman"/>
          <w:b w:val="false"/>
          <w:i w:val="false"/>
          <w:color w:val="000000"/>
          <w:sz w:val="28"/>
        </w:rPr>
        <w:t>
      3 және 4-бағандарда шығарындылар көзінің нөмірі мен атауы (шекті жол берілетін шығарындылар жобасына сәйкес) көрсетіледі;</w:t>
      </w:r>
    </w:p>
    <w:p>
      <w:pPr>
        <w:spacing w:after="0"/>
        <w:ind w:left="0"/>
        <w:jc w:val="both"/>
      </w:pPr>
      <w:r>
        <w:rPr>
          <w:rFonts w:ascii="Times New Roman"/>
          <w:b w:val="false"/>
          <w:i w:val="false"/>
          <w:color w:val="000000"/>
          <w:sz w:val="28"/>
        </w:rPr>
        <w:t>
      5-бағанда анықтамалықтан (анықтамалықта болмаған жағдайда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 ШЖБЖ, ҚОӘБ бойынша белгіленген норматив көрсетіледі (г/с және жылына/т);</w:t>
      </w:r>
    </w:p>
    <w:p>
      <w:pPr>
        <w:spacing w:after="0"/>
        <w:ind w:left="0"/>
        <w:jc w:val="both"/>
      </w:pPr>
      <w:r>
        <w:rPr>
          <w:rFonts w:ascii="Times New Roman"/>
          <w:b w:val="false"/>
          <w:i w:val="false"/>
          <w:color w:val="000000"/>
          <w:sz w:val="28"/>
        </w:rPr>
        <w:t>
      8, 9 және 10-бағандар мониторингтің есептік кезеңдегі нақты нәтижесі көрсетіледі (г/с, тоқсанына/т және жылына/т);</w:t>
      </w:r>
    </w:p>
    <w:p>
      <w:pPr>
        <w:spacing w:after="0"/>
        <w:ind w:left="0"/>
        <w:jc w:val="both"/>
      </w:pPr>
      <w:r>
        <w:rPr>
          <w:rFonts w:ascii="Times New Roman"/>
          <w:b w:val="false"/>
          <w:i w:val="false"/>
          <w:color w:val="000000"/>
          <w:sz w:val="28"/>
        </w:rPr>
        <w:t>
      11-бағанда шекті жол берілетін шығарындыдан асып кету жағдайларының жалпы саны көрсетіледі;</w:t>
      </w:r>
    </w:p>
    <w:p>
      <w:pPr>
        <w:spacing w:after="0"/>
        <w:ind w:left="0"/>
        <w:jc w:val="both"/>
      </w:pPr>
      <w:r>
        <w:rPr>
          <w:rFonts w:ascii="Times New Roman"/>
          <w:b w:val="false"/>
          <w:i w:val="false"/>
          <w:color w:val="000000"/>
          <w:sz w:val="28"/>
        </w:rPr>
        <w:t>
      есептің 12-бағанында бұзушылықтарды жою жөніндегі іс-шаралар (мерзімдері көрсетіле отырып) көрсетіледі.</w:t>
      </w:r>
    </w:p>
    <w:bookmarkStart w:name="z72" w:id="61"/>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Атмосфералық ауаға ластағыш заттардың шығарындыларын есептеу негізіндегі нәтижелер</w:t>
      </w:r>
    </w:p>
    <w:bookmarkEnd w:id="61"/>
    <w:p>
      <w:pPr>
        <w:spacing w:after="0"/>
        <w:ind w:left="0"/>
        <w:jc w:val="both"/>
      </w:pPr>
      <w:r>
        <w:rPr>
          <w:rFonts w:ascii="Times New Roman"/>
          <w:b w:val="false"/>
          <w:i w:val="false"/>
          <w:color w:val="000000"/>
          <w:sz w:val="28"/>
        </w:rPr>
        <w:t>
      1 және 2-бағанда құрылымдық бөлімше (атауы және орналасқан жері (координаттары (ендігі және бойлығы) көрсетілген алаң, цех) көрсетіледі);</w:t>
      </w:r>
    </w:p>
    <w:p>
      <w:pPr>
        <w:spacing w:after="0"/>
        <w:ind w:left="0"/>
        <w:jc w:val="both"/>
      </w:pPr>
      <w:r>
        <w:rPr>
          <w:rFonts w:ascii="Times New Roman"/>
          <w:b w:val="false"/>
          <w:i w:val="false"/>
          <w:color w:val="000000"/>
          <w:sz w:val="28"/>
        </w:rPr>
        <w:t>
      3 және 4-бағанда шығарындылар көзінің нөмірі мен атауы (шекті жол берілетін шығарындылар жобасына сәйкес) көрсетіледі;</w:t>
      </w:r>
    </w:p>
    <w:p>
      <w:pPr>
        <w:spacing w:after="0"/>
        <w:ind w:left="0"/>
        <w:jc w:val="both"/>
      </w:pPr>
      <w:r>
        <w:rPr>
          <w:rFonts w:ascii="Times New Roman"/>
          <w:b w:val="false"/>
          <w:i w:val="false"/>
          <w:color w:val="000000"/>
          <w:sz w:val="28"/>
        </w:rPr>
        <w:t>
      5-бағанда анықтамалықтан (анықтамалықта болмаған кезде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7-бағандарда ШЖБЖ, ҚОӘБ бойынша белгіленген норматив көрсетіледі (г/с және жылына/т);</w:t>
      </w:r>
    </w:p>
    <w:p>
      <w:pPr>
        <w:spacing w:after="0"/>
        <w:ind w:left="0"/>
        <w:jc w:val="both"/>
      </w:pPr>
      <w:r>
        <w:rPr>
          <w:rFonts w:ascii="Times New Roman"/>
          <w:b w:val="false"/>
          <w:i w:val="false"/>
          <w:color w:val="000000"/>
          <w:sz w:val="28"/>
        </w:rPr>
        <w:t>
      есептің 8, 9 және 10-бағандар мониторингтің есептік кезеңдегі нақты нәтижесі көрсетіледі (г/с, тоқсан/т және жылына/т);</w:t>
      </w:r>
    </w:p>
    <w:p>
      <w:pPr>
        <w:spacing w:after="0"/>
        <w:ind w:left="0"/>
        <w:jc w:val="both"/>
      </w:pPr>
      <w:r>
        <w:rPr>
          <w:rFonts w:ascii="Times New Roman"/>
          <w:b w:val="false"/>
          <w:i w:val="false"/>
          <w:color w:val="000000"/>
          <w:sz w:val="28"/>
        </w:rPr>
        <w:t>
      11-бағанда анықтамалықтан таңдалады (анықтамалықта болмаған кезде шығарындыларды есептеу әдістемесі толтырылады);</w:t>
      </w:r>
    </w:p>
    <w:p>
      <w:pPr>
        <w:spacing w:after="0"/>
        <w:ind w:left="0"/>
        <w:jc w:val="both"/>
      </w:pPr>
      <w:r>
        <w:rPr>
          <w:rFonts w:ascii="Times New Roman"/>
          <w:b w:val="false"/>
          <w:i w:val="false"/>
          <w:color w:val="000000"/>
          <w:sz w:val="28"/>
        </w:rPr>
        <w:t>
      12-бағанда тұтынылатын шикізат пен материалдың түрі (атауы)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13-бағанда шикізат пен материалдың шығысы (тонна)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14-бағанда жабдықтың жұмыс уақыты (сағат)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есептің 15-бағанында шекті жол берілетін шығарындыдан асып кету жағдайларының жалпы саны көрсетіледі.</w:t>
      </w:r>
    </w:p>
    <w:bookmarkStart w:name="z73" w:id="62"/>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 Атмосфералық ауаға әсер етудің мониторингі бойынша мәліметтер</w:t>
      </w:r>
    </w:p>
    <w:bookmarkEnd w:id="62"/>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ластағыш заттардың атауы көрсетіледі;</w:t>
      </w:r>
    </w:p>
    <w:p>
      <w:pPr>
        <w:spacing w:after="0"/>
        <w:ind w:left="0"/>
        <w:jc w:val="both"/>
      </w:pPr>
      <w:r>
        <w:rPr>
          <w:rFonts w:ascii="Times New Roman"/>
          <w:b w:val="false"/>
          <w:i w:val="false"/>
          <w:color w:val="000000"/>
          <w:sz w:val="28"/>
        </w:rPr>
        <w:t>
      3-бағанда шекті жол берілетін концентрация (ең жоғары бір реттік, мг/дм</w:t>
      </w:r>
      <w:r>
        <w:rPr>
          <w:rFonts w:ascii="Times New Roman"/>
          <w:b w:val="false"/>
          <w:i w:val="false"/>
          <w:color w:val="000000"/>
          <w:vertAlign w:val="superscript"/>
        </w:rPr>
        <w:t>3</w:t>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4-бағанда мониторинг деректері бойынша іс жүзіндегі концентрация көрсетіледі;</w:t>
      </w:r>
    </w:p>
    <w:p>
      <w:pPr>
        <w:spacing w:after="0"/>
        <w:ind w:left="0"/>
        <w:jc w:val="both"/>
      </w:pPr>
      <w:r>
        <w:rPr>
          <w:rFonts w:ascii="Times New Roman"/>
          <w:b w:val="false"/>
          <w:i w:val="false"/>
          <w:color w:val="000000"/>
          <w:sz w:val="28"/>
        </w:rPr>
        <w:t>
      есептің 5-бағанында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есептің 6-бағанында бұзушылықтарды жою және экологиялық ахуалды жақсарту жөніндегі іс-шаралар (мерзімдері көрсетіле отырып) көрсетіледі.</w:t>
      </w:r>
    </w:p>
    <w:bookmarkStart w:name="z74" w:id="63"/>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 Суды пайдалану бойынша ақпарат</w:t>
      </w:r>
    </w:p>
    <w:bookmarkEnd w:id="63"/>
    <w:p>
      <w:pPr>
        <w:spacing w:after="0"/>
        <w:ind w:left="0"/>
        <w:jc w:val="both"/>
      </w:pPr>
      <w:r>
        <w:rPr>
          <w:rFonts w:ascii="Times New Roman"/>
          <w:b w:val="false"/>
          <w:i w:val="false"/>
          <w:color w:val="000000"/>
          <w:sz w:val="28"/>
        </w:rPr>
        <w:t>
      1 және 2-бағандарда есепті кезең ішінде табиғи көздерден және басқа ұйымдардан өндірістік мақсаттар үшін қанша су алынғаны көрсетіледі, күнтізбелік жылдың қорытындылары бойынша жылына бір рет толтырылады;</w:t>
      </w:r>
    </w:p>
    <w:p>
      <w:pPr>
        <w:spacing w:after="0"/>
        <w:ind w:left="0"/>
        <w:jc w:val="both"/>
      </w:pPr>
      <w:r>
        <w:rPr>
          <w:rFonts w:ascii="Times New Roman"/>
          <w:b w:val="false"/>
          <w:i w:val="false"/>
          <w:color w:val="000000"/>
          <w:sz w:val="28"/>
        </w:rPr>
        <w:t>
       3 және 4-бағандарда есепті кезең ішінде табиғи көздерден және басқа ұйымдардан шаруашылық-тұрмыстық мақсаттар үшін қанша су алынғаны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5 және 6-бағандарда есепті кезең ішінде өндірістік және шаруашылық-тұрмыстық сулар бойынша сарқынды суларды ағызудың іс жүзіндегі көлемі көрсетіледі;</w:t>
      </w:r>
    </w:p>
    <w:p>
      <w:pPr>
        <w:spacing w:after="0"/>
        <w:ind w:left="0"/>
        <w:jc w:val="both"/>
      </w:pPr>
      <w:r>
        <w:rPr>
          <w:rFonts w:ascii="Times New Roman"/>
          <w:b w:val="false"/>
          <w:i w:val="false"/>
          <w:color w:val="000000"/>
          <w:sz w:val="28"/>
        </w:rPr>
        <w:t>
      7-бағанда бөгде ұйымдарға берілген ағындардың көлемі көрсетіледі;</w:t>
      </w:r>
    </w:p>
    <w:p>
      <w:pPr>
        <w:spacing w:after="0"/>
        <w:ind w:left="0"/>
        <w:jc w:val="both"/>
      </w:pPr>
      <w:r>
        <w:rPr>
          <w:rFonts w:ascii="Times New Roman"/>
          <w:b w:val="false"/>
          <w:i w:val="false"/>
          <w:color w:val="000000"/>
          <w:sz w:val="28"/>
        </w:rPr>
        <w:t>
      8-бағанда тұйық шеңбер жүйесінде айналымдық пайдалануға бағытталған су көлемі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9-бағанда қайтадан пайдалануға бағытталған судың көлемі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10-бағанда тазартылған сарқынды суларды оқшауланған суландырылмаған жерасты жиектерге және жерасты су тұтқыш жиектерге айдау көлемі көрсетіледі.</w:t>
      </w:r>
    </w:p>
    <w:bookmarkStart w:name="z75" w:id="64"/>
    <w:p>
      <w:pPr>
        <w:spacing w:after="0"/>
        <w:ind w:left="0"/>
        <w:jc w:val="both"/>
      </w:pPr>
      <w:r>
        <w:rPr>
          <w:rFonts w:ascii="Times New Roman"/>
          <w:b w:val="false"/>
          <w:i w:val="false"/>
          <w:color w:val="000000"/>
          <w:sz w:val="28"/>
        </w:rPr>
        <w:t xml:space="preserve">
      </w:t>
      </w:r>
      <w:r>
        <w:rPr>
          <w:rFonts w:ascii="Times New Roman"/>
          <w:b/>
          <w:i w:val="false"/>
          <w:color w:val="000000"/>
          <w:sz w:val="28"/>
        </w:rPr>
        <w:t>8-кесте. Сарқынды суларды зертханалық талдау нәтижелері</w:t>
      </w:r>
    </w:p>
    <w:bookmarkEnd w:id="64"/>
    <w:p>
      <w:pPr>
        <w:spacing w:after="0"/>
        <w:ind w:left="0"/>
        <w:jc w:val="both"/>
      </w:pPr>
      <w:r>
        <w:rPr>
          <w:rFonts w:ascii="Times New Roman"/>
          <w:b w:val="false"/>
          <w:i w:val="false"/>
          <w:color w:val="000000"/>
          <w:sz w:val="28"/>
        </w:rPr>
        <w:t>
      1-бағанда әсер ету көзінің атауы, координаттары (бойлық және ендік) көрсетіледі;</w:t>
      </w:r>
    </w:p>
    <w:p>
      <w:pPr>
        <w:spacing w:after="0"/>
        <w:ind w:left="0"/>
        <w:jc w:val="both"/>
      </w:pPr>
      <w:r>
        <w:rPr>
          <w:rFonts w:ascii="Times New Roman"/>
          <w:b w:val="false"/>
          <w:i w:val="false"/>
          <w:color w:val="000000"/>
          <w:sz w:val="28"/>
        </w:rPr>
        <w:t>
      есептің 2-бағанында сарқынды суларды ағызу орнының координаттары көрсетіледі;</w:t>
      </w:r>
    </w:p>
    <w:p>
      <w:pPr>
        <w:spacing w:after="0"/>
        <w:ind w:left="0"/>
        <w:jc w:val="both"/>
      </w:pPr>
      <w:r>
        <w:rPr>
          <w:rFonts w:ascii="Times New Roman"/>
          <w:b w:val="false"/>
          <w:i w:val="false"/>
          <w:color w:val="000000"/>
          <w:sz w:val="28"/>
        </w:rPr>
        <w:t>
      есептің 3-бағанында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есептің 4 және 5-бағандарында белгіленген норматив (мг/дм</w:t>
      </w:r>
      <w:r>
        <w:rPr>
          <w:rFonts w:ascii="Times New Roman"/>
          <w:b w:val="false"/>
          <w:i w:val="false"/>
          <w:color w:val="000000"/>
          <w:vertAlign w:val="superscript"/>
        </w:rPr>
        <w:t>3</w:t>
      </w:r>
      <w:r>
        <w:rPr>
          <w:rFonts w:ascii="Times New Roman"/>
          <w:b w:val="false"/>
          <w:i w:val="false"/>
          <w:color w:val="000000"/>
          <w:sz w:val="28"/>
        </w:rPr>
        <w:t>, тонна/жыл) көрсетіледі;</w:t>
      </w:r>
    </w:p>
    <w:p>
      <w:pPr>
        <w:spacing w:after="0"/>
        <w:ind w:left="0"/>
        <w:jc w:val="both"/>
      </w:pPr>
      <w:r>
        <w:rPr>
          <w:rFonts w:ascii="Times New Roman"/>
          <w:b w:val="false"/>
          <w:i w:val="false"/>
          <w:color w:val="000000"/>
          <w:sz w:val="28"/>
        </w:rPr>
        <w:t>
       есептің 6 және 7-бағандарында мониторингтің есептік кезеңдегі іс жүзіндегі нәтижесі (мг/дм</w:t>
      </w:r>
      <w:r>
        <w:rPr>
          <w:rFonts w:ascii="Times New Roman"/>
          <w:b w:val="false"/>
          <w:i w:val="false"/>
          <w:color w:val="000000"/>
          <w:vertAlign w:val="superscript"/>
        </w:rPr>
        <w:t>3</w:t>
      </w:r>
      <w:r>
        <w:rPr>
          <w:rFonts w:ascii="Times New Roman"/>
          <w:b w:val="false"/>
          <w:i w:val="false"/>
          <w:color w:val="000000"/>
          <w:sz w:val="28"/>
        </w:rPr>
        <w:t>, тонна/жыл) көрсетіледі;</w:t>
      </w:r>
    </w:p>
    <w:p>
      <w:pPr>
        <w:spacing w:after="0"/>
        <w:ind w:left="0"/>
        <w:jc w:val="both"/>
      </w:pPr>
      <w:r>
        <w:rPr>
          <w:rFonts w:ascii="Times New Roman"/>
          <w:b w:val="false"/>
          <w:i w:val="false"/>
          <w:color w:val="000000"/>
          <w:sz w:val="28"/>
        </w:rPr>
        <w:t>
      8-бағанда рұқсат етілген шығарындылармен салыстырғанда ластағыш заттар шығарындыларының сақталуы не асып кетуі автоматты түрде толтырылады;</w:t>
      </w:r>
    </w:p>
    <w:p>
      <w:pPr>
        <w:spacing w:after="0"/>
        <w:ind w:left="0"/>
        <w:jc w:val="both"/>
      </w:pPr>
      <w:r>
        <w:rPr>
          <w:rFonts w:ascii="Times New Roman"/>
          <w:b w:val="false"/>
          <w:i w:val="false"/>
          <w:color w:val="000000"/>
          <w:sz w:val="28"/>
        </w:rPr>
        <w:t>
      9-бағанда асып кету анықталған жағдайда, бұзушылықтарды жою жөніндегі іс-шаралар көрсетіледі.</w:t>
      </w:r>
    </w:p>
    <w:bookmarkStart w:name="z76" w:id="65"/>
    <w:p>
      <w:pPr>
        <w:spacing w:after="0"/>
        <w:ind w:left="0"/>
        <w:jc w:val="both"/>
      </w:pPr>
      <w:r>
        <w:rPr>
          <w:rFonts w:ascii="Times New Roman"/>
          <w:b w:val="false"/>
          <w:i w:val="false"/>
          <w:color w:val="000000"/>
          <w:sz w:val="28"/>
        </w:rPr>
        <w:t xml:space="preserve">
      </w:t>
      </w:r>
      <w:r>
        <w:rPr>
          <w:rFonts w:ascii="Times New Roman"/>
          <w:b/>
          <w:i w:val="false"/>
          <w:color w:val="000000"/>
          <w:sz w:val="28"/>
        </w:rPr>
        <w:t>9-кесте. Су ресурстарына әсер етудің мониторингі бойынша мәліметтер</w:t>
      </w:r>
    </w:p>
    <w:bookmarkEnd w:id="65"/>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3-бағанда шекті жол берілетін концентрация (мг/дм</w:t>
      </w:r>
      <w:r>
        <w:rPr>
          <w:rFonts w:ascii="Times New Roman"/>
          <w:b w:val="false"/>
          <w:i w:val="false"/>
          <w:color w:val="000000"/>
          <w:vertAlign w:val="superscript"/>
        </w:rPr>
        <w:t>3</w:t>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4-бағанда мониторинг деректері бойынша іс жүзіндегі концентрация көрсетіледі;</w:t>
      </w:r>
    </w:p>
    <w:p>
      <w:pPr>
        <w:spacing w:after="0"/>
        <w:ind w:left="0"/>
        <w:jc w:val="both"/>
      </w:pPr>
      <w:r>
        <w:rPr>
          <w:rFonts w:ascii="Times New Roman"/>
          <w:b w:val="false"/>
          <w:i w:val="false"/>
          <w:color w:val="000000"/>
          <w:sz w:val="28"/>
        </w:rPr>
        <w:t>
      5-бағанда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6-бағанда бұзушылықтарды жою және экологиялық ахуалды жақсарту жөніндегі іс-шаралар (мерзімдері көрсетіле отырып) көрсетіледі.</w:t>
      </w:r>
    </w:p>
    <w:bookmarkStart w:name="z77" w:id="66"/>
    <w:p>
      <w:pPr>
        <w:spacing w:after="0"/>
        <w:ind w:left="0"/>
        <w:jc w:val="both"/>
      </w:pPr>
      <w:r>
        <w:rPr>
          <w:rFonts w:ascii="Times New Roman"/>
          <w:b w:val="false"/>
          <w:i w:val="false"/>
          <w:color w:val="000000"/>
          <w:sz w:val="28"/>
        </w:rPr>
        <w:t xml:space="preserve">
      </w:t>
      </w:r>
      <w:r>
        <w:rPr>
          <w:rFonts w:ascii="Times New Roman"/>
          <w:b/>
          <w:i w:val="false"/>
          <w:color w:val="000000"/>
          <w:sz w:val="28"/>
        </w:rPr>
        <w:t>10-кесте. Топырақ жамылғысына әсер етудің мониторингі бойынша мәліметтер</w:t>
      </w:r>
    </w:p>
    <w:bookmarkEnd w:id="66"/>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есептің 3-бағанында шекті жол берілетін концентрация (мг/кг) көрсетіледі;</w:t>
      </w:r>
    </w:p>
    <w:p>
      <w:pPr>
        <w:spacing w:after="0"/>
        <w:ind w:left="0"/>
        <w:jc w:val="both"/>
      </w:pPr>
      <w:r>
        <w:rPr>
          <w:rFonts w:ascii="Times New Roman"/>
          <w:b w:val="false"/>
          <w:i w:val="false"/>
          <w:color w:val="000000"/>
          <w:sz w:val="28"/>
        </w:rPr>
        <w:t>
      есептің 4-бағанында мониторинг деректері бойынша іс жүзіндегі концентрация көрсетіледі (мг/кг);</w:t>
      </w:r>
    </w:p>
    <w:p>
      <w:pPr>
        <w:spacing w:after="0"/>
        <w:ind w:left="0"/>
        <w:jc w:val="both"/>
      </w:pPr>
      <w:r>
        <w:rPr>
          <w:rFonts w:ascii="Times New Roman"/>
          <w:b w:val="false"/>
          <w:i w:val="false"/>
          <w:color w:val="000000"/>
          <w:sz w:val="28"/>
        </w:rPr>
        <w:t>
      есептің 5-бағанында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есептің 6-бағанында бұзушылықтарды жою және экологиялық ахуалды жақсарту жөніндегі іс-шаралар (мерзімдері көрсетіле отырып) көрсетіледі.</w:t>
      </w:r>
    </w:p>
    <w:bookmarkStart w:name="z78" w:id="67"/>
    <w:p>
      <w:pPr>
        <w:spacing w:after="0"/>
        <w:ind w:left="0"/>
        <w:jc w:val="both"/>
      </w:pPr>
      <w:r>
        <w:rPr>
          <w:rFonts w:ascii="Times New Roman"/>
          <w:b w:val="false"/>
          <w:i w:val="false"/>
          <w:color w:val="000000"/>
          <w:sz w:val="28"/>
        </w:rPr>
        <w:t xml:space="preserve">
      </w:t>
      </w:r>
      <w:r>
        <w:rPr>
          <w:rFonts w:ascii="Times New Roman"/>
          <w:b/>
          <w:i w:val="false"/>
          <w:color w:val="000000"/>
          <w:sz w:val="28"/>
        </w:rPr>
        <w:t>11-кесте. Радиациялық мониторинг бойынша мәліметтер</w:t>
      </w:r>
    </w:p>
    <w:bookmarkEnd w:id="67"/>
    <w:p>
      <w:pPr>
        <w:spacing w:after="0"/>
        <w:ind w:left="0"/>
        <w:jc w:val="both"/>
      </w:pPr>
      <w:r>
        <w:rPr>
          <w:rFonts w:ascii="Times New Roman"/>
          <w:b w:val="false"/>
          <w:i w:val="false"/>
          <w:color w:val="000000"/>
          <w:sz w:val="28"/>
        </w:rPr>
        <w:t>
      1-бағанда әсер ету көздерінің атауы көрсетіледі;</w:t>
      </w:r>
    </w:p>
    <w:p>
      <w:pPr>
        <w:spacing w:after="0"/>
        <w:ind w:left="0"/>
        <w:jc w:val="both"/>
      </w:pPr>
      <w:r>
        <w:rPr>
          <w:rFonts w:ascii="Times New Roman"/>
          <w:b w:val="false"/>
          <w:i w:val="false"/>
          <w:color w:val="000000"/>
          <w:sz w:val="28"/>
        </w:rPr>
        <w:t>
      2-бағанда белгіленген норматив көрсетіледі (мкЗв/сағ);</w:t>
      </w:r>
    </w:p>
    <w:p>
      <w:pPr>
        <w:spacing w:after="0"/>
        <w:ind w:left="0"/>
        <w:jc w:val="both"/>
      </w:pPr>
      <w:r>
        <w:rPr>
          <w:rFonts w:ascii="Times New Roman"/>
          <w:b w:val="false"/>
          <w:i w:val="false"/>
          <w:color w:val="000000"/>
          <w:sz w:val="28"/>
        </w:rPr>
        <w:t>
      3-бағанда мониторингтің іс жүзіндегі нәтижесі көрсетіледі (мкЗв/сағ);</w:t>
      </w:r>
    </w:p>
    <w:p>
      <w:pPr>
        <w:spacing w:after="0"/>
        <w:ind w:left="0"/>
        <w:jc w:val="both"/>
      </w:pPr>
      <w:r>
        <w:rPr>
          <w:rFonts w:ascii="Times New Roman"/>
          <w:b w:val="false"/>
          <w:i w:val="false"/>
          <w:color w:val="000000"/>
          <w:sz w:val="28"/>
        </w:rPr>
        <w:t>
      4-бағанда "Радиациялық қауіпсіздікті қамтамасыз етуге қойылатын санитариялық-эпидемиологиялық талаптар" нормативтерінен асып кету көрсетіледі;</w:t>
      </w:r>
    </w:p>
    <w:p>
      <w:pPr>
        <w:spacing w:after="0"/>
        <w:ind w:left="0"/>
        <w:jc w:val="both"/>
      </w:pPr>
      <w:r>
        <w:rPr>
          <w:rFonts w:ascii="Times New Roman"/>
          <w:b w:val="false"/>
          <w:i w:val="false"/>
          <w:color w:val="000000"/>
          <w:sz w:val="28"/>
        </w:rPr>
        <w:t>
      5-бағанда бұзушылықтарды жою жөніндегі іс-шаралар (мерзімдері көрсетіле отырып) көрсетіледі.</w:t>
      </w:r>
    </w:p>
    <w:bookmarkStart w:name="z79"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12-кесте. Теңіздегі өндірістік мониторинг жөніндегі мәлімет </w:t>
      </w:r>
      <w:r>
        <w:rPr>
          <w:rFonts w:ascii="Times New Roman"/>
          <w:b w:val="false"/>
          <w:i w:val="false"/>
          <w:color w:val="000000"/>
          <w:sz w:val="28"/>
        </w:rPr>
        <w:t>(гидрометеорологиялық параметрлер, атмосфералық ауа, физикалық факторлар, теңіз суы, су түбі шөгінділері, гидробионттар, өсімдіктер мен жануарлар дүниесі)</w:t>
      </w:r>
    </w:p>
    <w:bookmarkEnd w:id="68"/>
    <w:p>
      <w:pPr>
        <w:spacing w:after="0"/>
        <w:ind w:left="0"/>
        <w:jc w:val="both"/>
      </w:pPr>
      <w:r>
        <w:rPr>
          <w:rFonts w:ascii="Times New Roman"/>
          <w:b w:val="false"/>
          <w:i w:val="false"/>
          <w:color w:val="000000"/>
          <w:sz w:val="28"/>
        </w:rPr>
        <w:t>
      1-бағанда табиғи ортаның анықталатын компонентінің атауы көрсетіледі;</w:t>
      </w:r>
    </w:p>
    <w:p>
      <w:pPr>
        <w:spacing w:after="0"/>
        <w:ind w:left="0"/>
        <w:jc w:val="both"/>
      </w:pPr>
      <w:r>
        <w:rPr>
          <w:rFonts w:ascii="Times New Roman"/>
          <w:b w:val="false"/>
          <w:i w:val="false"/>
          <w:color w:val="000000"/>
          <w:sz w:val="28"/>
        </w:rPr>
        <w:t>
      2-бағанда сынама алынатын станциялардың атауы көрсетіледі (өндірістік мониторинг нүктелері);</w:t>
      </w:r>
    </w:p>
    <w:p>
      <w:pPr>
        <w:spacing w:after="0"/>
        <w:ind w:left="0"/>
        <w:jc w:val="both"/>
      </w:pPr>
      <w:r>
        <w:rPr>
          <w:rFonts w:ascii="Times New Roman"/>
          <w:b w:val="false"/>
          <w:i w:val="false"/>
          <w:color w:val="000000"/>
          <w:sz w:val="28"/>
        </w:rPr>
        <w:t>
      3-бағанда сынама алынатын станциялардың координаттары көрсетіледі (өндірістік мониторинг нүктелері);</w:t>
      </w:r>
    </w:p>
    <w:p>
      <w:pPr>
        <w:spacing w:after="0"/>
        <w:ind w:left="0"/>
        <w:jc w:val="both"/>
      </w:pPr>
      <w:r>
        <w:rPr>
          <w:rFonts w:ascii="Times New Roman"/>
          <w:b w:val="false"/>
          <w:i w:val="false"/>
          <w:color w:val="000000"/>
          <w:sz w:val="28"/>
        </w:rPr>
        <w:t>
      4-бағанда зерттеу маусымы көрсетіледі;</w:t>
      </w:r>
    </w:p>
    <w:p>
      <w:pPr>
        <w:spacing w:after="0"/>
        <w:ind w:left="0"/>
        <w:jc w:val="both"/>
      </w:pPr>
      <w:r>
        <w:rPr>
          <w:rFonts w:ascii="Times New Roman"/>
          <w:b w:val="false"/>
          <w:i w:val="false"/>
          <w:color w:val="000000"/>
          <w:sz w:val="28"/>
        </w:rPr>
        <w:t>
      5-бағанда алынған мәліметтердің шынайылығын арттыру үшін сынама алудың қайталамасы көрсетіледі;</w:t>
      </w:r>
    </w:p>
    <w:p>
      <w:pPr>
        <w:spacing w:after="0"/>
        <w:ind w:left="0"/>
        <w:jc w:val="both"/>
      </w:pPr>
      <w:r>
        <w:rPr>
          <w:rFonts w:ascii="Times New Roman"/>
          <w:b w:val="false"/>
          <w:i w:val="false"/>
          <w:color w:val="000000"/>
          <w:sz w:val="28"/>
        </w:rPr>
        <w:t>
      6-бағанда табиғи ортаның алынған көрсеткіштерінің зерттеу нәтижелері көрсетіледі (ауаның, теңіз суының және түптік шөгінділер компоненттері, өсімдіктер мен жануарлар дүниесі);</w:t>
      </w:r>
    </w:p>
    <w:p>
      <w:pPr>
        <w:spacing w:after="0"/>
        <w:ind w:left="0"/>
        <w:jc w:val="both"/>
      </w:pPr>
      <w:r>
        <w:rPr>
          <w:rFonts w:ascii="Times New Roman"/>
          <w:b w:val="false"/>
          <w:i w:val="false"/>
          <w:color w:val="000000"/>
          <w:sz w:val="28"/>
        </w:rPr>
        <w:t>
      7-бағанда талдауларды жүргізу әдістемелері көрсетіледі (МЕМСТ, стандарттар, басшылық және әдістемелік құжаттар).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