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a577" w14:textId="6f9a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14 наурыздағы № 95-НҚ бұйрығы. Қазақстан Республикасының Әділет министрлігінде 2025 жылғы 17 наурызда № 35825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20256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 қағидалары;";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"Миссионерлік қызметті жүзеге асыратын адамдарды тіркеуді және қайта тіркеуді жүргізу"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4"/>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p>
      <w:pPr>
        <w:spacing w:after="0"/>
        <w:ind w:left="0"/>
        <w:jc w:val="both"/>
      </w:pPr>
      <w:r>
        <w:rPr>
          <w:rFonts w:ascii="Times New Roman"/>
          <w:b w:val="false"/>
          <w:i w:val="false"/>
          <w:color w:val="000000"/>
          <w:sz w:val="28"/>
        </w:rPr>
        <w:t>
      3)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p>
      <w:pPr>
        <w:spacing w:after="0"/>
        <w:ind w:left="0"/>
        <w:jc w:val="both"/>
      </w:pPr>
      <w:r>
        <w:rPr>
          <w:rFonts w:ascii="Times New Roman"/>
          <w:b w:val="false"/>
          <w:i w:val="false"/>
          <w:color w:val="000000"/>
          <w:sz w:val="28"/>
        </w:rPr>
        <w:t>
      4) уәкілетті орган – діни қызмет саласындағы мемлекеттік реттеуді жүзеге асыратын мемлекеттік орган.";</w:t>
      </w:r>
    </w:p>
    <w:bookmarkStart w:name="z8"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келiсу"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1" w:id="7"/>
    <w:p>
      <w:pPr>
        <w:spacing w:after="0"/>
        <w:ind w:left="0"/>
        <w:jc w:val="both"/>
      </w:pPr>
      <w:r>
        <w:rPr>
          <w:rFonts w:ascii="Times New Roman"/>
          <w:b w:val="false"/>
          <w:i w:val="false"/>
          <w:color w:val="000000"/>
          <w:sz w:val="28"/>
        </w:rPr>
        <w:t xml:space="preserve">
      "2. Мемлекеттік қызметті Қазақстан Республикасы Мәдениет және ақпарат министрлігінің Дін істері комитеті (бұдан әрі – көрсетілетін қызметті беруші)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орыс тіліндегі мәтініне өзгерістер енгізіледі, қазақ тіліндегі мәтіні өзгермейді;</w:t>
      </w:r>
    </w:p>
    <w:bookmarkEnd w:id="9"/>
    <w:bookmarkStart w:name="z14"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7-қосымшаның</w:t>
      </w:r>
      <w:r>
        <w:rPr>
          <w:rFonts w:ascii="Times New Roman"/>
          <w:b w:val="false"/>
          <w:i w:val="false"/>
          <w:color w:val="000000"/>
          <w:sz w:val="28"/>
        </w:rPr>
        <w:t xml:space="preserve"> орыс тіліндегі мәтініне өзгерістер енгізіледі, қазақ тіліндегі мәтіні өзгермейді;</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қызмет көрсету </w:t>
      </w:r>
      <w:r>
        <w:rPr>
          <w:rFonts w:ascii="Times New Roman"/>
          <w:b w:val="false"/>
          <w:i w:val="false"/>
          <w:color w:val="000000"/>
          <w:sz w:val="28"/>
        </w:rPr>
        <w:t>кағидаларында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9" w:id="14"/>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14"/>
    <w:bookmarkStart w:name="z20"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"Үйлерді (ғимараттарды) ғибадат үйлері (ғимараттары) етіп қайта бейіндеу (функционалдық мақсатын өзгерту) туралы шешім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3" w:id="17"/>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17"/>
    <w:bookmarkStart w:name="z24"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Қазақстан Республикасы Мәдениет және ақпарат министрлігінің Дін істері комитеті Қазақстан Республикасының заңнамасында белгіленген тәртіппен:</w:t>
      </w:r>
    </w:p>
    <w:bookmarkEnd w:id="19"/>
    <w:bookmarkStart w:name="z26"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7" w:id="21"/>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1"/>
    <w:bookmarkStart w:name="z28" w:id="2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22"/>
    <w:bookmarkStart w:name="z29"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23"/>
    <w:bookmarkStart w:name="z30"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Кочетов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адамдарды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Миссионер ұсынған материалдар бойынша қорытынды алу үшін дінтану сараптамасын жүргізу кезінде тіркеу мерзімі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туралы куәлік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көрсетілетін қызметті берушінің www.gov.kz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интернет-ресурсында;</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және Мемлекеттік корпорацияға жүгінген кезде (жеке басын куәландыратын құжатты не жеке басын сәйкестендіру үшін цифрлық құжаттар сервисінен электрондық құжатты ұсынған кезде) мыналар:</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миссионерді тіркеуге (қайта тіркеуге) өтініш;</w:t>
            </w:r>
          </w:p>
          <w:p>
            <w:pPr>
              <w:spacing w:after="20"/>
              <w:ind w:left="20"/>
              <w:jc w:val="both"/>
            </w:pPr>
            <w:r>
              <w:rPr>
                <w:rFonts w:ascii="Times New Roman"/>
                <w:b w:val="false"/>
                <w:i w:val="false"/>
                <w:color w:val="000000"/>
                <w:sz w:val="20"/>
              </w:rPr>
              <w:t>
2) паспорттың көшірмесі (шетелдіктер мен Қазақстан Республикасында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(берілген күнін көрсете отырып, діни бірлестік басшысының қолымен және мөрімен (болған жағдайда) расталған) құжат;</w:t>
            </w:r>
          </w:p>
          <w:p>
            <w:pPr>
              <w:spacing w:after="20"/>
              <w:ind w:left="20"/>
              <w:jc w:val="both"/>
            </w:pPr>
            <w:r>
              <w:rPr>
                <w:rFonts w:ascii="Times New Roman"/>
                <w:b w:val="false"/>
                <w:i w:val="false"/>
                <w:color w:val="000000"/>
                <w:sz w:val="20"/>
              </w:rPr>
              <w:t>
4) заңды тұлғаны мемлекеттік тіркеу (қайта тіркеу) туралы анықтама және миссионер өкілі болып табылатын дiни бiрлестiк жарғысының көшiрмесi;</w:t>
            </w:r>
          </w:p>
          <w:p>
            <w:pPr>
              <w:spacing w:after="20"/>
              <w:ind w:left="20"/>
              <w:jc w:val="both"/>
            </w:pPr>
            <w:r>
              <w:rPr>
                <w:rFonts w:ascii="Times New Roman"/>
                <w:b w:val="false"/>
                <w:i w:val="false"/>
                <w:color w:val="000000"/>
                <w:sz w:val="20"/>
              </w:rPr>
              <w:t>
5) миссионерлік қызметке арналған діни әдебиет, діни мазмұндағы өзге де ақпараттық материалдар,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(болған жағдайда) туралы хаттың көшірмесі ұсынылады;</w:t>
            </w:r>
          </w:p>
          <w:p>
            <w:pPr>
              <w:spacing w:after="20"/>
              <w:ind w:left="20"/>
              <w:jc w:val="both"/>
            </w:pPr>
            <w:r>
              <w:rPr>
                <w:rFonts w:ascii="Times New Roman"/>
                <w:b w:val="false"/>
                <w:i w:val="false"/>
                <w:color w:val="000000"/>
                <w:sz w:val="20"/>
              </w:rPr>
              <w:t>
7) жеке басын куәландыратын құжаттар туралы, заңды тұлғаны мемлекеттік тіркеу (қайта тіркеу) туралы мәліметтерді көрсетілген қызметті беруші/Мемлекеттік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Қазақстан Республикасында шетелдіктер мен азаматтығы жоқ адамдар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шақыртуы.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ЭЦҚ-мен қол қойылған электрондық құжат нысанындағы өтініші;</w:t>
            </w:r>
          </w:p>
          <w:p>
            <w:pPr>
              <w:spacing w:after="20"/>
              <w:ind w:left="20"/>
              <w:jc w:val="both"/>
            </w:pPr>
            <w:r>
              <w:rPr>
                <w:rFonts w:ascii="Times New Roman"/>
                <w:b w:val="false"/>
                <w:i w:val="false"/>
                <w:color w:val="000000"/>
                <w:sz w:val="20"/>
              </w:rPr>
              <w:t>
2) паспорттың электрондық көшірмесі (шетелдіктер мен Қазақстан Республикасындағы шетелдіктер мен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тарапынан берілген құжаттың электрондық көшірмесі (қағаз нұсқасының берілген күнін көрсете отырып, діни бірлестік басшысының қолымен және мөрімен (болған жағдайда) расталған);</w:t>
            </w:r>
          </w:p>
          <w:p>
            <w:pPr>
              <w:spacing w:after="20"/>
              <w:ind w:left="20"/>
              <w:jc w:val="both"/>
            </w:pPr>
            <w:r>
              <w:rPr>
                <w:rFonts w:ascii="Times New Roman"/>
                <w:b w:val="false"/>
                <w:i w:val="false"/>
                <w:color w:val="000000"/>
                <w:sz w:val="20"/>
              </w:rPr>
              <w:t>
4) миссионер өкілі болып табылатын заңды тұлғаны мемлекеттік тіркеу (қайта тіркеу) туралы анықтаманың және діни бірлестік жарғысының (діни бірлестік басшысының қолы қойылған және мөрімен (болған жағдайда) расталған) электрондық көшірмесі;</w:t>
            </w:r>
          </w:p>
          <w:p>
            <w:pPr>
              <w:spacing w:after="20"/>
              <w:ind w:left="20"/>
              <w:jc w:val="both"/>
            </w:pPr>
            <w:r>
              <w:rPr>
                <w:rFonts w:ascii="Times New Roman"/>
                <w:b w:val="false"/>
                <w:i w:val="false"/>
                <w:color w:val="000000"/>
                <w:sz w:val="20"/>
              </w:rPr>
              <w:t>
5) діни әдебиеттің, діни мазмұндағы өзге де ақпараттық материалдардың электрондық көшірмесі, миссионерлік қызметке арналған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туралы хаттың электронды көшірмесі (болған жағдайда);</w:t>
            </w:r>
          </w:p>
          <w:p>
            <w:pPr>
              <w:spacing w:after="20"/>
              <w:ind w:left="20"/>
              <w:jc w:val="both"/>
            </w:pPr>
            <w:r>
              <w:rPr>
                <w:rFonts w:ascii="Times New Roman"/>
                <w:b w:val="false"/>
                <w:i w:val="false"/>
                <w:color w:val="000000"/>
                <w:sz w:val="20"/>
              </w:rPr>
              <w:t>
7)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Республикасында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электронды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 шақыртуының электрондық көшірмесі.</w:t>
            </w:r>
          </w:p>
          <w:p>
            <w:pPr>
              <w:spacing w:after="20"/>
              <w:ind w:left="20"/>
              <w:jc w:val="both"/>
            </w:pPr>
            <w:r>
              <w:rPr>
                <w:rFonts w:ascii="Times New Roman"/>
                <w:b w:val="false"/>
                <w:i w:val="false"/>
                <w:color w:val="000000"/>
                <w:sz w:val="20"/>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қойған қолының түпнұсқалығы Қазақстан Республикасында нотариалды куәландырылған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мемлекеттік қызметті алушыға қатысты мемлекеттік көрсетілетін қызметті алуды талап ететін қызметке немесе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w:t>
            </w:r>
          </w:p>
          <w:p>
            <w:pPr>
              <w:spacing w:after="20"/>
              <w:ind w:left="20"/>
              <w:jc w:val="both"/>
            </w:pPr>
            <w:r>
              <w:rPr>
                <w:rFonts w:ascii="Times New Roman"/>
                <w:b w:val="false"/>
                <w:i w:val="false"/>
                <w:color w:val="000000"/>
                <w:sz w:val="20"/>
              </w:rPr>
              <w:t>
7) дінтану сараптамасының объектісі Қазақстан Республикасының аумағында пайдалануға және таратуға ұсынылмаған;</w:t>
            </w:r>
          </w:p>
          <w:p>
            <w:pPr>
              <w:spacing w:after="20"/>
              <w:ind w:left="20"/>
              <w:jc w:val="both"/>
            </w:pPr>
            <w:r>
              <w:rPr>
                <w:rFonts w:ascii="Times New Roman"/>
                <w:b w:val="false"/>
                <w:i w:val="false"/>
                <w:color w:val="000000"/>
                <w:sz w:val="20"/>
              </w:rPr>
              <w:t xml:space="preserve">
8)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алушылар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r>
              <w:br/>
            </w:r>
            <w:r>
              <w:rPr>
                <w:rFonts w:ascii="Times New Roman"/>
                <w:b w:val="false"/>
                <w:i w:val="false"/>
                <w:color w:val="000000"/>
                <w:sz w:val="20"/>
              </w:rPr>
              <w:t>және телефоны)</w:t>
            </w:r>
          </w:p>
        </w:tc>
      </w:tr>
    </w:tbl>
    <w:bookmarkStart w:name="z35" w:id="25"/>
    <w:p>
      <w:pPr>
        <w:spacing w:after="0"/>
        <w:ind w:left="0"/>
        <w:jc w:val="left"/>
      </w:pPr>
      <w:r>
        <w:rPr>
          <w:rFonts w:ascii="Times New Roman"/>
          <w:b/>
          <w:i w:val="false"/>
          <w:color w:val="000000"/>
        </w:rPr>
        <w:t xml:space="preserve"> Қазақстан Республикасының аумағында шетелдік діни бірлестіктің қызметіне келісім-хат беруге өтініш</w:t>
      </w:r>
    </w:p>
    <w:bookmarkEnd w:id="25"/>
    <w:p>
      <w:pPr>
        <w:spacing w:after="0"/>
        <w:ind w:left="0"/>
        <w:jc w:val="both"/>
      </w:pPr>
      <w:r>
        <w:rPr>
          <w:rFonts w:ascii="Times New Roman"/>
          <w:b w:val="false"/>
          <w:i w:val="false"/>
          <w:color w:val="000000"/>
          <w:sz w:val="28"/>
        </w:rPr>
        <w:t xml:space="preserve">
      Мен, ____________________________________________________________ </w:t>
      </w:r>
    </w:p>
    <w:p>
      <w:pPr>
        <w:spacing w:after="0"/>
        <w:ind w:left="0"/>
        <w:jc w:val="both"/>
      </w:pPr>
      <w:r>
        <w:rPr>
          <w:rFonts w:ascii="Times New Roman"/>
          <w:b w:val="false"/>
          <w:i w:val="false"/>
          <w:color w:val="000000"/>
          <w:sz w:val="28"/>
        </w:rPr>
        <w:t>
      (шетелдік дiни бiрлестiк басшысының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 немесе жеке басын куәландыратын өзге құжат (берілген күні, нөмер, </w:t>
      </w:r>
    </w:p>
    <w:p>
      <w:pPr>
        <w:spacing w:after="0"/>
        <w:ind w:left="0"/>
        <w:jc w:val="both"/>
      </w:pPr>
      <w:r>
        <w:rPr>
          <w:rFonts w:ascii="Times New Roman"/>
          <w:b w:val="false"/>
          <w:i w:val="false"/>
          <w:color w:val="000000"/>
          <w:sz w:val="28"/>
        </w:rPr>
        <w:t xml:space="preserve">
      құжатты берген орган) _________________________________________________, </w:t>
      </w:r>
    </w:p>
    <w:p>
      <w:pPr>
        <w:spacing w:after="0"/>
        <w:ind w:left="0"/>
        <w:jc w:val="both"/>
      </w:pPr>
      <w:r>
        <w:rPr>
          <w:rFonts w:ascii="Times New Roman"/>
          <w:b w:val="false"/>
          <w:i w:val="false"/>
          <w:color w:val="000000"/>
          <w:sz w:val="28"/>
        </w:rPr>
        <w:t>
                              (шетелдік дiни бiрлестiктiң ұстанатын діні)</w:t>
      </w:r>
    </w:p>
    <w:p>
      <w:pPr>
        <w:spacing w:after="0"/>
        <w:ind w:left="0"/>
        <w:jc w:val="both"/>
      </w:pPr>
      <w:r>
        <w:rPr>
          <w:rFonts w:ascii="Times New Roman"/>
          <w:b w:val="false"/>
          <w:i w:val="false"/>
          <w:color w:val="000000"/>
          <w:sz w:val="28"/>
        </w:rPr>
        <w:t xml:space="preserve">
      Қазақстан Республикасы аумағындағы ____________________________________ </w:t>
      </w:r>
    </w:p>
    <w:p>
      <w:pPr>
        <w:spacing w:after="0"/>
        <w:ind w:left="0"/>
        <w:jc w:val="both"/>
      </w:pPr>
      <w:r>
        <w:rPr>
          <w:rFonts w:ascii="Times New Roman"/>
          <w:b w:val="false"/>
          <w:i w:val="false"/>
          <w:color w:val="000000"/>
          <w:sz w:val="28"/>
        </w:rPr>
        <w:t xml:space="preserve">
      ___________________________________________ қызметіне келісуді сұраймын. </w:t>
      </w:r>
    </w:p>
    <w:p>
      <w:pPr>
        <w:spacing w:after="0"/>
        <w:ind w:left="0"/>
        <w:jc w:val="both"/>
      </w:pPr>
      <w:r>
        <w:rPr>
          <w:rFonts w:ascii="Times New Roman"/>
          <w:b w:val="false"/>
          <w:i w:val="false"/>
          <w:color w:val="000000"/>
          <w:sz w:val="28"/>
        </w:rPr>
        <w:t>
                  (шетелдік дiни бiрлестiктін толық атауы)</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және заңмен қорғалатын құпияны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Қолы______________ Өтініш берген күні 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r>
              <w:br/>
            </w:r>
            <w:r>
              <w:rPr>
                <w:rFonts w:ascii="Times New Roman"/>
                <w:b w:val="false"/>
                <w:i w:val="false"/>
                <w:color w:val="000000"/>
                <w:sz w:val="20"/>
              </w:rPr>
              <w:t>және телефоны)</w:t>
            </w:r>
          </w:p>
        </w:tc>
      </w:tr>
    </w:tbl>
    <w:bookmarkStart w:name="z38" w:id="26"/>
    <w:p>
      <w:pPr>
        <w:spacing w:after="0"/>
        <w:ind w:left="0"/>
        <w:jc w:val="left"/>
      </w:pPr>
      <w:r>
        <w:rPr>
          <w:rFonts w:ascii="Times New Roman"/>
          <w:b/>
          <w:i w:val="false"/>
          <w:color w:val="000000"/>
        </w:rPr>
        <w:t xml:space="preserve"> Шетелдік діни орталықтың Қазақстан Республикасындағы діни бірлестік басшысын тағайындауын келісу хатын беруге арналған қолдаухаты</w:t>
      </w:r>
    </w:p>
    <w:bookmarkEnd w:id="26"/>
    <w:p>
      <w:pPr>
        <w:spacing w:after="0"/>
        <w:ind w:left="0"/>
        <w:jc w:val="both"/>
      </w:pPr>
      <w:r>
        <w:rPr>
          <w:rFonts w:ascii="Times New Roman"/>
          <w:b w:val="false"/>
          <w:i w:val="false"/>
          <w:color w:val="000000"/>
          <w:sz w:val="28"/>
        </w:rPr>
        <w:t xml:space="preserve">
      Осы арқылы 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діни бірлестік басшысының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xml:space="preserve">
      ____________________________________ тағайындауды келісуді сұраймын </w:t>
      </w:r>
    </w:p>
    <w:p>
      <w:pPr>
        <w:spacing w:after="0"/>
        <w:ind w:left="0"/>
        <w:jc w:val="both"/>
      </w:pPr>
      <w:r>
        <w:rPr>
          <w:rFonts w:ascii="Times New Roman"/>
          <w:b w:val="false"/>
          <w:i w:val="false"/>
          <w:color w:val="000000"/>
          <w:sz w:val="28"/>
        </w:rPr>
        <w:t>
      (Қазақстан Республикасындағы діни бірлестіктің толық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(үміткердің шетелдік діни орталықтағы бұрынғы қызметі туралы ақпаратты көрсету)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(шетелдік діни орталықтың орналасқан жері туралы ақпарат)</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құрылтайшы - шетелдік діни орталықтың шет мемлекеттің заңнамасына сәйкес </w:t>
      </w:r>
    </w:p>
    <w:p>
      <w:pPr>
        <w:spacing w:after="0"/>
        <w:ind w:left="0"/>
        <w:jc w:val="both"/>
      </w:pPr>
      <w:r>
        <w:rPr>
          <w:rFonts w:ascii="Times New Roman"/>
          <w:b w:val="false"/>
          <w:i w:val="false"/>
          <w:color w:val="000000"/>
          <w:sz w:val="28"/>
        </w:rPr>
        <w:t xml:space="preserve">
      заңды тұлға екендігін куәландыратын құжаттың деректері (тіркеу нөмірі, күні, </w:t>
      </w:r>
    </w:p>
    <w:p>
      <w:pPr>
        <w:spacing w:after="0"/>
        <w:ind w:left="0"/>
        <w:jc w:val="both"/>
      </w:pPr>
      <w:r>
        <w:rPr>
          <w:rFonts w:ascii="Times New Roman"/>
          <w:b w:val="false"/>
          <w:i w:val="false"/>
          <w:color w:val="000000"/>
          <w:sz w:val="28"/>
        </w:rPr>
        <w:t>
      берген орган, берілген мерзім, жарамдылық мерзімі) 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(шетелдік діни бірлестіктің діни бірлестігі және оның орналасқан жері)</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және заңмен қорғалатын құпияны</w:t>
      </w:r>
    </w:p>
    <w:p>
      <w:pPr>
        <w:spacing w:after="0"/>
        <w:ind w:left="0"/>
        <w:jc w:val="both"/>
      </w:pPr>
      <w:r>
        <w:rPr>
          <w:rFonts w:ascii="Times New Roman"/>
          <w:b w:val="false"/>
          <w:i w:val="false"/>
          <w:color w:val="000000"/>
          <w:sz w:val="28"/>
        </w:rPr>
        <w:t>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Көрсетілетін қызметті алушының қолы______________</w:t>
      </w:r>
    </w:p>
    <w:p>
      <w:pPr>
        <w:spacing w:after="0"/>
        <w:ind w:left="0"/>
        <w:jc w:val="both"/>
      </w:pPr>
      <w:r>
        <w:rPr>
          <w:rFonts w:ascii="Times New Roman"/>
          <w:b w:val="false"/>
          <w:i w:val="false"/>
          <w:color w:val="000000"/>
          <w:sz w:val="28"/>
        </w:rPr>
        <w:t>
      Қолдаухат берген күні_____________________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келiсу"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 "Азаматтарға арналған үкімет" мемлекеттік корпорациясы.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келісу-хат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сағат 13.00-ден 14.30-ға дейінгі түскі үзіліспен, белгіленген жұмыс кестесіне сәйкес дүйсенбі-жұма аралығында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қызмет берушінің www.gov.kz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 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 Мемлекеттік корпорация арқылы жүгінген кезде (жеке басын сәйкестендіру үшін жеке басын куәландыратын құжатты көрсеткен кезде) не цифрлық құжаттар сервисінен электрондық құжат Қазақстан Республикасы аумағындағы шетелдік діни бірлестіктің қызметін келісу үшін қажетті құжаттардың тізбесі:</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шетелдік дiни бiрлестiктiң орналасқан жерін растайтын құжат;</w:t>
            </w:r>
          </w:p>
          <w:p>
            <w:pPr>
              <w:spacing w:after="20"/>
              <w:ind w:left="20"/>
              <w:jc w:val="both"/>
            </w:pPr>
            <w:r>
              <w:rPr>
                <w:rFonts w:ascii="Times New Roman"/>
                <w:b w:val="false"/>
                <w:i w:val="false"/>
                <w:color w:val="000000"/>
                <w:sz w:val="20"/>
              </w:rPr>
              <w:t xml:space="preserve">
 3)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аудармасының дұрыстығы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куәландырылған құжат;</w:t>
            </w:r>
          </w:p>
          <w:p>
            <w:pPr>
              <w:spacing w:after="20"/>
              <w:ind w:left="20"/>
              <w:jc w:val="both"/>
            </w:pPr>
            <w:r>
              <w:rPr>
                <w:rFonts w:ascii="Times New Roman"/>
                <w:b w:val="false"/>
                <w:i w:val="false"/>
                <w:color w:val="000000"/>
                <w:sz w:val="20"/>
              </w:rPr>
              <w:t>
4) осы Қағидаларға 5-қосымшаға сәйкес нысан бойынша діни бірлестікті құруға бастамашы азаматтартізімі;</w:t>
            </w:r>
          </w:p>
          <w:p>
            <w:pPr>
              <w:spacing w:after="20"/>
              <w:ind w:left="20"/>
              <w:jc w:val="both"/>
            </w:pPr>
            <w:r>
              <w:rPr>
                <w:rFonts w:ascii="Times New Roman"/>
                <w:b w:val="false"/>
                <w:i w:val="false"/>
                <w:color w:val="000000"/>
                <w:sz w:val="20"/>
              </w:rPr>
              <w:t>
5) шетелдік діни бірлестіктің діни ілімнің, пайда болу тарихын және негіздерін ашатын және өзіне тиісті діни қызмет туралы мәліметтерді қамтитын діни баспа материалдары;</w:t>
            </w:r>
          </w:p>
          <w:p>
            <w:pPr>
              <w:spacing w:after="20"/>
              <w:ind w:left="20"/>
              <w:jc w:val="both"/>
            </w:pPr>
            <w:r>
              <w:rPr>
                <w:rFonts w:ascii="Times New Roman"/>
                <w:b w:val="false"/>
                <w:i w:val="false"/>
                <w:color w:val="000000"/>
                <w:sz w:val="20"/>
              </w:rPr>
              <w:t>
6) заңды тұлға органы бекіткен шетелдік діни бірлестік жарғысының (ережесінің) қазақ және орыс тілдеріндегі нотариалды куәландырылған аудармасы бар көшірмесі.</w:t>
            </w:r>
          </w:p>
          <w:p>
            <w:pPr>
              <w:spacing w:after="20"/>
              <w:ind w:left="20"/>
              <w:jc w:val="both"/>
            </w:pPr>
            <w:r>
              <w:rPr>
                <w:rFonts w:ascii="Times New Roman"/>
                <w:b w:val="false"/>
                <w:i w:val="false"/>
                <w:color w:val="000000"/>
                <w:sz w:val="20"/>
              </w:rPr>
              <w:t>
Көрсетілетін қызметті алушы (немесе сенімхат бойынша оның өкілі) көрсетілетін қызметті берушіге немесе Мемлекеттік корпорация арқылы жүгінген кезде (жеке басын сәйкестендіру үшін жеке басын куәландыратын құжатты көрсеткен кезде) шетелдік діни орталықтардың Қазақстан Республикасындағы діни бірлестіктер басшыларын тағайындауына келісу үшін қажетті құжаттардың тізбесі немесе цифрлық құжаттар сервисінен электрондық құжаттар тізбесі:</w:t>
            </w:r>
          </w:p>
          <w:p>
            <w:pPr>
              <w:spacing w:after="20"/>
              <w:ind w:left="20"/>
              <w:jc w:val="both"/>
            </w:pPr>
            <w:r>
              <w:rPr>
                <w:rFonts w:ascii="Times New Roman"/>
                <w:b w:val="false"/>
                <w:i w:val="false"/>
                <w:color w:val="000000"/>
                <w:sz w:val="20"/>
              </w:rPr>
              <w:t>
1) осы Қағидаларға 2-қосымшаға сәйкес нысан бойынша өтінішхаты;</w:t>
            </w:r>
          </w:p>
          <w:p>
            <w:pPr>
              <w:spacing w:after="20"/>
              <w:ind w:left="20"/>
              <w:jc w:val="both"/>
            </w:pPr>
            <w:r>
              <w:rPr>
                <w:rFonts w:ascii="Times New Roman"/>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p>
          <w:p>
            <w:pPr>
              <w:spacing w:after="20"/>
              <w:ind w:left="20"/>
              <w:jc w:val="both"/>
            </w:pPr>
            <w:r>
              <w:rPr>
                <w:rFonts w:ascii="Times New Roman"/>
                <w:b w:val="false"/>
                <w:i w:val="false"/>
                <w:color w:val="000000"/>
                <w:sz w:val="20"/>
              </w:rPr>
              <w:t>
3) діни бірлестіктің басшысы лауазымына кандидаттың паспортының немесе жеке куәлігінің көшірмесі.</w:t>
            </w:r>
          </w:p>
          <w:p>
            <w:pPr>
              <w:spacing w:after="20"/>
              <w:ind w:left="20"/>
              <w:jc w:val="both"/>
            </w:pPr>
            <w:r>
              <w:rPr>
                <w:rFonts w:ascii="Times New Roman"/>
                <w:b w:val="false"/>
                <w:i w:val="false"/>
                <w:color w:val="000000"/>
                <w:sz w:val="20"/>
              </w:rPr>
              <w:t>
Шет тілінде құжаттар ұсынылған жағдайда, олардың мемлекеттік және орыс тілдеріне нотариалды куәландырылған аудармасы Қазақстан Республикасында нотариалды куәландырылған аударманы жасаған аудармашының қойылған қолының түпнұсқалығымен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бірлестіктің қызметін келісуден бас тартқан кезде көрсетілетін қызметті беруші көрсетілетін қызметті алушыға бас тартудың мынадай себептерін көрсете отырып, жауап жібереді:</w:t>
            </w:r>
          </w:p>
          <w:p>
            <w:pPr>
              <w:spacing w:after="20"/>
              <w:ind w:left="20"/>
              <w:jc w:val="both"/>
            </w:pPr>
            <w:r>
              <w:rPr>
                <w:rFonts w:ascii="Times New Roman"/>
                <w:b w:val="false"/>
                <w:i w:val="false"/>
                <w:color w:val="000000"/>
                <w:sz w:val="20"/>
              </w:rPr>
              <w:t>
1) егер діни бірлестіктердің қызметі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егер діни бірлестіктердің қызметі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адамгершілікке нұқсан келтіруге, адамның және азаматтың құқықтары мен бостандықтарын бұзуға, азаматтардың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егер діни бірлестіктердің қызметі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айырылса;</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Шетелдiк дiни орталықтардың Қазақстан Республикасындағы дiни бiрлестiктерінің басшыларын тағайындауын келісуден бас тартқан кезде көрсетілетін қызметті беруші көрсетілетін қызметті алушыға:</w:t>
            </w:r>
          </w:p>
          <w:p>
            <w:pPr>
              <w:spacing w:after="20"/>
              <w:ind w:left="20"/>
              <w:jc w:val="both"/>
            </w:pPr>
            <w:r>
              <w:rPr>
                <w:rFonts w:ascii="Times New Roman"/>
                <w:b w:val="false"/>
                <w:i w:val="false"/>
                <w:color w:val="000000"/>
                <w:sz w:val="20"/>
              </w:rPr>
              <w:t>
1) егер Қазақстан Республикасындағы діни бірлестік басшысының қызметі конституциялық құрылысқа, қоғамдық тәртіпке, адамның құқықтары мен бостандықтарына, халықтың денсаулығы мен адамгершілігіне қатер төндiретiн болса;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(үкімі) болса;</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Мемлекеттік корпорацияның жұмыскері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Бірыңғай байланыс 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 басшыларын </w:t>
            </w:r>
            <w:r>
              <w:br/>
            </w:r>
            <w:r>
              <w:rPr>
                <w:rFonts w:ascii="Times New Roman"/>
                <w:b w:val="false"/>
                <w:i w:val="false"/>
                <w:color w:val="000000"/>
                <w:sz w:val="20"/>
              </w:rPr>
              <w:t xml:space="preserve">тағайындауын келiсу"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43" w:id="27"/>
    <w:p>
      <w:pPr>
        <w:spacing w:after="0"/>
        <w:ind w:left="0"/>
        <w:jc w:val="left"/>
      </w:pPr>
      <w:r>
        <w:rPr>
          <w:rFonts w:ascii="Times New Roman"/>
          <w:b/>
          <w:i w:val="false"/>
          <w:color w:val="000000"/>
        </w:rPr>
        <w:t xml:space="preserve"> Діни бірлестіктерді құратын бастамашы-азаматтардың тізімі</w:t>
      </w:r>
    </w:p>
    <w:bookmarkEnd w:id="2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(діни бірлестіктердің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(облысы, Астана, Алматы және Шымкент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құжаты туралы мәлімет,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қолтаңбасы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 басшыларын </w:t>
            </w:r>
            <w:r>
              <w:br/>
            </w:r>
            <w:r>
              <w:rPr>
                <w:rFonts w:ascii="Times New Roman"/>
                <w:b w:val="false"/>
                <w:i w:val="false"/>
                <w:color w:val="000000"/>
                <w:sz w:val="20"/>
              </w:rPr>
              <w:t xml:space="preserve">тағайындауын келiсу"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46" w:id="28"/>
    <w:p>
      <w:pPr>
        <w:spacing w:after="0"/>
        <w:ind w:left="0"/>
        <w:jc w:val="left"/>
      </w:pPr>
      <w:r>
        <w:rPr>
          <w:rFonts w:ascii="Times New Roman"/>
          <w:b/>
          <w:i w:val="false"/>
          <w:color w:val="000000"/>
        </w:rPr>
        <w:t xml:space="preserve"> Қазақстан Республикасының аумағындағы шетелдік діни бірлестіктің қызметін келісу</w:t>
      </w:r>
    </w:p>
    <w:bookmarkEnd w:id="28"/>
    <w:p>
      <w:pPr>
        <w:spacing w:after="0"/>
        <w:ind w:left="0"/>
        <w:jc w:val="both"/>
      </w:pPr>
      <w:r>
        <w:rPr>
          <w:rFonts w:ascii="Times New Roman"/>
          <w:b w:val="false"/>
          <w:i w:val="false"/>
          <w:color w:val="000000"/>
          <w:sz w:val="28"/>
        </w:rPr>
        <w:t>
      № _ _ _ _ _ күні 20___жылғы "___"___________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(шетелдік діни бірлестік басшысының тегі, аты, әкесінің аты (бар болса))</w:t>
      </w:r>
    </w:p>
    <w:p>
      <w:pPr>
        <w:spacing w:after="0"/>
        <w:ind w:left="0"/>
        <w:jc w:val="both"/>
      </w:pPr>
      <w:r>
        <w:rPr>
          <w:rFonts w:ascii="Times New Roman"/>
          <w:b w:val="false"/>
          <w:i w:val="false"/>
          <w:color w:val="000000"/>
          <w:sz w:val="28"/>
        </w:rPr>
        <w:t>
      берілді және "Діни қызмет және діни бірлестіктер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w:t>
      </w:r>
    </w:p>
    <w:p>
      <w:pPr>
        <w:spacing w:after="0"/>
        <w:ind w:left="0"/>
        <w:jc w:val="both"/>
      </w:pPr>
      <w:r>
        <w:rPr>
          <w:rFonts w:ascii="Times New Roman"/>
          <w:b w:val="false"/>
          <w:i w:val="false"/>
          <w:color w:val="000000"/>
          <w:sz w:val="28"/>
        </w:rPr>
        <w:t xml:space="preserve">
      ________________________________________________________ қызметін </w:t>
      </w:r>
    </w:p>
    <w:p>
      <w:pPr>
        <w:spacing w:after="0"/>
        <w:ind w:left="0"/>
        <w:jc w:val="both"/>
      </w:pPr>
      <w:r>
        <w:rPr>
          <w:rFonts w:ascii="Times New Roman"/>
          <w:b w:val="false"/>
          <w:i w:val="false"/>
          <w:color w:val="000000"/>
          <w:sz w:val="28"/>
        </w:rPr>
        <w:t>
      (шетелдік діни бірлестіктің толық атауы)</w:t>
      </w:r>
    </w:p>
    <w:p>
      <w:pPr>
        <w:spacing w:after="0"/>
        <w:ind w:left="0"/>
        <w:jc w:val="both"/>
      </w:pPr>
      <w:r>
        <w:rPr>
          <w:rFonts w:ascii="Times New Roman"/>
          <w:b w:val="false"/>
          <w:i w:val="false"/>
          <w:color w:val="000000"/>
          <w:sz w:val="28"/>
        </w:rPr>
        <w:t>
      келіседі.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3-қосымша</w:t>
            </w:r>
          </w:p>
        </w:tc>
      </w:tr>
    </w:tbl>
    <w:bookmarkStart w:name="z49" w:id="29"/>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 қағидалары</w:t>
      </w:r>
    </w:p>
    <w:bookmarkEnd w:id="29"/>
    <w:bookmarkStart w:name="z50" w:id="30"/>
    <w:p>
      <w:pPr>
        <w:spacing w:after="0"/>
        <w:ind w:left="0"/>
        <w:jc w:val="left"/>
      </w:pPr>
      <w:r>
        <w:rPr>
          <w:rFonts w:ascii="Times New Roman"/>
          <w:b/>
          <w:i w:val="false"/>
          <w:color w:val="000000"/>
        </w:rPr>
        <w:t xml:space="preserve"> 1-тарау. Жалпы ережелер</w:t>
      </w:r>
    </w:p>
    <w:bookmarkEnd w:id="30"/>
    <w:bookmarkStart w:name="z51" w:id="31"/>
    <w:p>
      <w:pPr>
        <w:spacing w:after="0"/>
        <w:ind w:left="0"/>
        <w:jc w:val="both"/>
      </w:pPr>
      <w:r>
        <w:rPr>
          <w:rFonts w:ascii="Times New Roman"/>
          <w:b w:val="false"/>
          <w:i w:val="false"/>
          <w:color w:val="000000"/>
          <w:sz w:val="28"/>
        </w:rPr>
        <w:t xml:space="preserve">
      1. Осы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көрсетілетін қызмет (бұдан әрі – мемлекеттік көрсетілетін қызмет) тәртібін айқындайды.</w:t>
      </w:r>
    </w:p>
    <w:bookmarkEnd w:id="31"/>
    <w:bookmarkStart w:name="z52" w:id="32"/>
    <w:p>
      <w:pPr>
        <w:spacing w:after="0"/>
        <w:ind w:left="0"/>
        <w:jc w:val="both"/>
      </w:pPr>
      <w:r>
        <w:rPr>
          <w:rFonts w:ascii="Times New Roman"/>
          <w:b w:val="false"/>
          <w:i w:val="false"/>
          <w:color w:val="000000"/>
          <w:sz w:val="28"/>
        </w:rPr>
        <w:t>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2"/>
    <w:bookmarkStart w:name="z53" w:id="33"/>
    <w:p>
      <w:pPr>
        <w:spacing w:after="0"/>
        <w:ind w:left="0"/>
        <w:jc w:val="both"/>
      </w:pPr>
      <w:r>
        <w:rPr>
          <w:rFonts w:ascii="Times New Roman"/>
          <w:b w:val="false"/>
          <w:i w:val="false"/>
          <w:color w:val="000000"/>
          <w:sz w:val="28"/>
        </w:rPr>
        <w:t>
      Осы Қағидаларда мынадай ұғымдар пайдаланылады:</w:t>
      </w:r>
    </w:p>
    <w:bookmarkEnd w:id="33"/>
    <w:bookmarkStart w:name="z54" w:id="34"/>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таратуға арналған тұрақты үй-жай (бұдан әрі – тұрақты үй-жай) – сауда жасайтын, қосалқы, әкімшілік-тұрмыстық бөлмелермен қамтамасыз етілген, сондай-ақ діни әдебиеттерді, діни мазмұндағы ақпараттық материалдарды, діни мақсаттағы заттарды қабылдау, сақтау және сатуға дайындайтын бөлмелері бар күрделі тұрақты ғимарат немесе ғибадат үйлерінен (ғимараттарынан) тыс жерде орналасқан оның бір бөлігі;</w:t>
      </w:r>
    </w:p>
    <w:bookmarkEnd w:id="34"/>
    <w:bookmarkStart w:name="z55" w:id="35"/>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35"/>
    <w:bookmarkStart w:name="z56" w:id="36"/>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End w:id="36"/>
    <w:bookmarkStart w:name="z57" w:id="37"/>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37"/>
    <w:bookmarkStart w:name="z58" w:id="38"/>
    <w:p>
      <w:pPr>
        <w:spacing w:after="0"/>
        <w:ind w:left="0"/>
        <w:jc w:val="left"/>
      </w:pPr>
      <w:r>
        <w:rPr>
          <w:rFonts w:ascii="Times New Roman"/>
          <w:b/>
          <w:i w:val="false"/>
          <w:color w:val="000000"/>
        </w:rPr>
        <w:t xml:space="preserve"> 2-тарау. Мемлекеттiк қызметті көрсету тәртiбi</w:t>
      </w:r>
    </w:p>
    <w:bookmarkEnd w:id="38"/>
    <w:bookmarkStart w:name="z59" w:id="39"/>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үкіметтің"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құжаттарды қоса береді.</w:t>
      </w:r>
    </w:p>
    <w:bookmarkEnd w:id="39"/>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bookmarkStart w:name="z60" w:id="40"/>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0"/>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көрсетілетін қызметті беруші кеңсесінің құжаттар топтамасын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Портал арқылы ұсынған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Порталға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дайындайды.</w:t>
      </w:r>
    </w:p>
    <w:bookmarkStart w:name="z61" w:id="41"/>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41"/>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3 (үш) жұмыс күні ішінде көрсетілетін қызметті берушінің құрылымдық бөлімшелерімен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жерді келісу туралы хаттың жобасын келіседі, қажет кезде мемлекеттік органдарға сұрау салуды жолдайды.</w:t>
      </w:r>
    </w:p>
    <w:p>
      <w:pPr>
        <w:spacing w:after="0"/>
        <w:ind w:left="0"/>
        <w:jc w:val="both"/>
      </w:pPr>
      <w:r>
        <w:rPr>
          <w:rFonts w:ascii="Times New Roman"/>
          <w:b w:val="false"/>
          <w:i w:val="false"/>
          <w:color w:val="000000"/>
          <w:sz w:val="28"/>
        </w:rPr>
        <w:t>
      Жауапты орындаушы 5 (бес) жұмыс күні ішінде қағаз тасығышта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 не көрсетілетін қызметті алушыға не Мемлекеттік корпорацияға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 үшін жүгінгенде, көрсетілетін қызметті берушінің уәкілетті адамының мөрімен және қолымен расталған шешімнің көшірмесі беріледі.</w:t>
      </w:r>
    </w:p>
    <w:bookmarkStart w:name="z62" w:id="4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42"/>
    <w:bookmarkStart w:name="z63" w:id="43"/>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мекенжайы телефоны мен жеке </w:t>
            </w:r>
            <w:r>
              <w:br/>
            </w:r>
            <w:r>
              <w:rPr>
                <w:rFonts w:ascii="Times New Roman"/>
                <w:b w:val="false"/>
                <w:i w:val="false"/>
                <w:color w:val="000000"/>
                <w:sz w:val="20"/>
              </w:rPr>
              <w:t xml:space="preserve">сәйкестендiру нөмiрi және заңды </w:t>
            </w:r>
            <w:r>
              <w:br/>
            </w:r>
            <w:r>
              <w:rPr>
                <w:rFonts w:ascii="Times New Roman"/>
                <w:b w:val="false"/>
                <w:i w:val="false"/>
                <w:color w:val="000000"/>
                <w:sz w:val="20"/>
              </w:rPr>
              <w:t xml:space="preserve">тұлғаның атауы, пошталық </w:t>
            </w:r>
            <w:r>
              <w:br/>
            </w:r>
            <w:r>
              <w:rPr>
                <w:rFonts w:ascii="Times New Roman"/>
                <w:b w:val="false"/>
                <w:i w:val="false"/>
                <w:color w:val="000000"/>
                <w:sz w:val="20"/>
              </w:rPr>
              <w:t xml:space="preserve">мекенжайы, телефоны және </w:t>
            </w:r>
            <w:r>
              <w:br/>
            </w:r>
            <w:r>
              <w:rPr>
                <w:rFonts w:ascii="Times New Roman"/>
                <w:b w:val="false"/>
                <w:i w:val="false"/>
                <w:color w:val="000000"/>
                <w:sz w:val="20"/>
              </w:rPr>
              <w:t>бизнес-сәйкестендiру нөмiрi)</w:t>
            </w:r>
          </w:p>
        </w:tc>
      </w:tr>
    </w:tbl>
    <w:bookmarkStart w:name="z65"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діни әдебиетті және діни мазмұндағы өзге де </w:t>
      </w:r>
    </w:p>
    <w:p>
      <w:pPr>
        <w:spacing w:after="0"/>
        <w:ind w:left="0"/>
        <w:jc w:val="both"/>
      </w:pPr>
      <w:r>
        <w:rPr>
          <w:rFonts w:ascii="Times New Roman"/>
          <w:b w:val="false"/>
          <w:i w:val="false"/>
          <w:color w:val="000000"/>
          <w:sz w:val="28"/>
        </w:rPr>
        <w:t xml:space="preserve">
      ақпараттық материалдарды, діни мақсаттағы заттарды тарату үшін арнайы тұрақты </w:t>
      </w:r>
    </w:p>
    <w:p>
      <w:pPr>
        <w:spacing w:after="0"/>
        <w:ind w:left="0"/>
        <w:jc w:val="both"/>
      </w:pPr>
      <w:r>
        <w:rPr>
          <w:rFonts w:ascii="Times New Roman"/>
          <w:b w:val="false"/>
          <w:i w:val="false"/>
          <w:color w:val="000000"/>
          <w:sz w:val="28"/>
        </w:rPr>
        <w:t>
      үй-жайлардың орналасатын жерін келісуіңізді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қамтылған </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Қолы_____</w:t>
      </w:r>
    </w:p>
    <w:p>
      <w:pPr>
        <w:spacing w:after="0"/>
        <w:ind w:left="0"/>
        <w:jc w:val="both"/>
      </w:pPr>
      <w:r>
        <w:rPr>
          <w:rFonts w:ascii="Times New Roman"/>
          <w:b w:val="false"/>
          <w:i w:val="false"/>
          <w:color w:val="000000"/>
          <w:sz w:val="28"/>
        </w:rPr>
        <w:t>
      Өтініш берген күні________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 "Азаматтарға арналған үкімет" мемлекеттік корпорациясы,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хаты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мынадай интернет-ресурстарында орналастырылған: көрсетілетін қызметті беруші: www.gov.kz;</w:t>
            </w:r>
          </w:p>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www.gov4c.kz; www.elicense.kz</w:t>
            </w:r>
          </w:p>
          <w:p>
            <w:pPr>
              <w:spacing w:after="20"/>
              <w:ind w:left="20"/>
              <w:jc w:val="both"/>
            </w:pPr>
            <w:r>
              <w:rPr>
                <w:rFonts w:ascii="Times New Roman"/>
                <w:b w:val="false"/>
                <w:i w:val="false"/>
                <w:color w:val="000000"/>
                <w:sz w:val="20"/>
              </w:rPr>
              <w:t>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(не сенімхат бойынша оның өкілі) көрсетілетін қызметті берушіге және Мемлекеттік корпорацияға (жеке басын сәйкестендіру үшін жеке басын куәландыратын құжатты көрсеткен кезде) жүгінген кезде:</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 Осы тармақтың 2) және 3) тармақшаларында көзделген құжаттар өтініш берілгенге дейін кемінде үш ай бұрын көрсетілген күнмен ұсынылады.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мөртабаны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анықтама-негіздеменің электрондық көшірмесі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 діни мазмұндағы өзге де ақпараттық материалдарды тарату үшін пайдалануға келісуі туралы хатының электрондық көшірмесі (үй-жай жалға алынған жағдайда) ұсынылады.</w:t>
            </w:r>
          </w:p>
          <w:p>
            <w:pPr>
              <w:spacing w:after="20"/>
              <w:ind w:left="20"/>
              <w:jc w:val="both"/>
            </w:pPr>
            <w:r>
              <w:rPr>
                <w:rFonts w:ascii="Times New Roman"/>
                <w:b w:val="false"/>
                <w:i w:val="false"/>
                <w:color w:val="000000"/>
                <w:sz w:val="20"/>
              </w:rPr>
              <w:t>
Осы тармақтың 2) және 3) тармақшаларында көзделген құжаттардың электронды көшірмелері өтініш берілгенге дейін кемінде үш ай бұрын көрсетілген күнмен ұсынылады.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 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алады.</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8" w:id="45"/>
    <w:p>
      <w:pPr>
        <w:spacing w:after="0"/>
        <w:ind w:left="0"/>
        <w:jc w:val="left"/>
      </w:pPr>
      <w:r>
        <w:rPr>
          <w:rFonts w:ascii="Times New Roman"/>
          <w:b/>
          <w:i w:val="false"/>
          <w:color w:val="000000"/>
        </w:rPr>
        <w:t xml:space="preserve"> Өтінішті қабылдаудан бас тарту туралы қолхат</w:t>
      </w:r>
    </w:p>
    <w:bookmarkEnd w:id="4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________________________ бөлімі (мекенжайды көрсету) сіздің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көрсетуге қойылатын негізгі талаптардың тізбесіне сәйкес құжаттардың толық топтамасын ұсынбауыңызға байланысты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ТАӘ (Мемлекеттік корпорациясының жұмыскері)             (қолы)</w:t>
      </w:r>
    </w:p>
    <w:p>
      <w:pPr>
        <w:spacing w:after="0"/>
        <w:ind w:left="0"/>
        <w:jc w:val="both"/>
      </w:pPr>
      <w:r>
        <w:rPr>
          <w:rFonts w:ascii="Times New Roman"/>
          <w:b w:val="false"/>
          <w:i w:val="false"/>
          <w:color w:val="000000"/>
          <w:sz w:val="28"/>
        </w:rPr>
        <w:t xml:space="preserve">
      Алдым: _________________________________________ 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 xml:space="preserve">айқындау 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көрсетілетін қызметті берушінің www.gov.kz интернет-ресурсында; </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басшысы қол қойған ғибадат үйін (ғимаратын) салу туралы еркін нысандағы анықтама-негіздеменің электрондық көшірмесі (ғибадат үйінің (ғимаратының) атауы және ол тиесілі болатын діни бірлестік, құрылыстың мақсаттары, әкімшілік-аумақтық бірлікте (ауыл, елдімекен, ауылдық округ, қаладағы аудан, қала, аудан, облыс) діни қажеттілігін қанағаттандыруға мұқтаж қауым (ғимаратында) қызмет ететін діни қызметшісі кандидатурасының саны көрсетілген);</w:t>
            </w:r>
          </w:p>
          <w:p>
            <w:pPr>
              <w:spacing w:after="20"/>
              <w:ind w:left="20"/>
              <w:jc w:val="both"/>
            </w:pPr>
            <w:r>
              <w:rPr>
                <w:rFonts w:ascii="Times New Roman"/>
                <w:b w:val="false"/>
                <w:i w:val="false"/>
                <w:color w:val="000000"/>
                <w:sz w:val="20"/>
              </w:rPr>
              <w:t>
3) жергілікті қоғамдастық жиналысы (жиыны) шешімінің немесе ғибадат үйін (ғимаратын) салу жоспарланған аумақта жұмыс істейтін үй-жайлардың (пәтерлердің) меншік иелері жиналысының ғибадат үйін (ғимаратын) салуға келісім беру туралы шешімінің электрондық көшірмесі (ғибадат үйі (ғимараты) аумағы бар жол (шектесетін тұрғын үйлер болған кезде, оның ішінде, егер шекаралардың арасында сервитут өтетін болса) ұсынылады;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xml:space="preserve">№ 95-НҚ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 xml:space="preserve">өзгерту) 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көрсетілетін қызметті берушінің www.gov.kz интернет-ресурсында; </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(ғибадат үйінің) және ол тиесілі діни бірлестіктің атауы, қайта бейіндеу мақсаты, осы аумақта рухани қажеттіліктерді қанағаттандыруға мұқтаж қауым саны, ғибадат үйі (ғимараты) діни қызметшісінің кандидатурасы көрсетілген) басшысы қол қойған еркін нысандағы үйді (ғимаратты) ғибадат үйі (ғимараты) етіп қайта бейіндеу туралы анықтама-негіздеменің электрондық көшірмесі;</w:t>
            </w:r>
          </w:p>
          <w:p>
            <w:pPr>
              <w:spacing w:after="20"/>
              <w:ind w:left="20"/>
              <w:jc w:val="both"/>
            </w:pPr>
            <w:r>
              <w:rPr>
                <w:rFonts w:ascii="Times New Roman"/>
                <w:b w:val="false"/>
                <w:i w:val="false"/>
                <w:color w:val="000000"/>
                <w:sz w:val="20"/>
              </w:rPr>
              <w:t>
3) үйді (ғимаратты) ғибадат үйі (ғимараты) етіп қайта бейіндеуге меншік иесінің келісімі туралы хаттың электрондық көшірмесі (жалға алынған үй-жай жағдайында ұсынылады;</w:t>
            </w:r>
          </w:p>
          <w:p>
            <w:pPr>
              <w:spacing w:after="20"/>
              <w:ind w:left="20"/>
              <w:jc w:val="both"/>
            </w:pPr>
            <w:r>
              <w:rPr>
                <w:rFonts w:ascii="Times New Roman"/>
                <w:b w:val="false"/>
                <w:i w:val="false"/>
                <w:color w:val="000000"/>
                <w:sz w:val="20"/>
              </w:rPr>
              <w:t>
4) жергілікті қоғамдастық жиналысы (жиыны) шешімінің немесе ғимаратты (құрылысты) қайта бейіндеу жоспарланған аумақта жұмыс істейтін үй-жайлардың (пәтерлердің) меншік иелері жиналысының ғибадат ғимаратына немесе ғимаратына (егер шекаралардың арасында сервитут, автомобиль жолы өтетін болса) бейінделетін ғибадат үйінің (ғимаратының) аумағымен шектесетін тұрғын үйлер болған кезде ұсынылады) қайта бейіндеуге келісу туралы шешімінің электрондық көшірмесі.</w:t>
            </w:r>
          </w:p>
          <w:p>
            <w:pPr>
              <w:spacing w:after="20"/>
              <w:ind w:left="20"/>
              <w:jc w:val="both"/>
            </w:pPr>
            <w:r>
              <w:rPr>
                <w:rFonts w:ascii="Times New Roman"/>
                <w:b w:val="false"/>
                <w:i w:val="false"/>
                <w:color w:val="000000"/>
                <w:sz w:val="20"/>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құрылысына қайта бейіндеуге келісімі туралы хатының электрондық көшірмесі ұсынылады (жеке тұлғаның тұрғын үйі, заңды тұлғаның үй-жайы орналасқан ғимараттың аумағымен шекаралас үй-жайлар (оның ішінде, егер шекаралар арасында сервитут, автомобиль жолы өтетін болса) болған кезде ұсынылады);</w:t>
            </w:r>
          </w:p>
          <w:p>
            <w:pPr>
              <w:spacing w:after="20"/>
              <w:ind w:left="20"/>
              <w:jc w:val="both"/>
            </w:pPr>
            <w:r>
              <w:rPr>
                <w:rFonts w:ascii="Times New Roman"/>
                <w:b w:val="false"/>
                <w:i w:val="false"/>
                <w:color w:val="000000"/>
                <w:sz w:val="20"/>
              </w:rPr>
              <w:t>
5)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діни бірлестіктердің қызметі мемлекетте бір діннің үстемдігін бекітуге, діни өшпенділікті немесе алауыздықты, оның ішінде зорлық-зомбылықпен немесе зорлық-зомбылыққа шақырумен және өзге де құқыққа қарсы іс-әрекеттермен байланысты діни өшпенділікті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дінге көзқарасын айқындауда, діни бірлестіктің қызметіне, діни жораларға және (немесе) дінді оқып-үйренуге қатысуына немесе қатыспауына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