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7266" w14:textId="0167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лауазымдарының санаттарына қойылатын біліктілік талаптарын бекіту туралы" Қазақстан Республикасы Төтенше жағдайлар министрі міндетін атқарушысының 2023 жылғы 17 мамырдағы № 255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14 наурыздағы № 89 бұйрығы. Қазақстан Республикасының Әділет министрлігінде 2025 жылғы 18 наурызда № 35829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органдары лауазымдарының санаттарына қойылатын біліктілік талаптарын бекіту туралы" Қазақстан Республикасы Төтенше жағдайлар министрі міндетін атқарушысының 2023 жылғы 17 мамырдағы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32519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көрсетілген бұйрықпен бекітілген Қазақстан Республикасы Төтенше жағдайлар министрлігі аппараты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бұйрықпен бекітілген Қазақстан Республикасы Төтенше жағдайлар министрлігі ведомстволары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көрсетілген бұйрықпен бекітілген Қазақстан Республикасы Төтенше жағдайлар министрлігінің облыстық (республикалық маңызы бар қалалардың және астананың) аумақтық органдары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көрсетілген бұйрықпен бекітілген Қазақстан Республикасы Төтенше жағдайлар министрлігінің қалалық, аудандық (қалалардағы аудандар) аумақтық органдары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көрсетілген бұйрықпен бекітілген "Қазақстан Республикасы Төтенше жағдайлар министрлігі Мәлік Ғабдуллин атындағы Азаматтық қорғау академиясы" мемлекеттік мекемесі лауазымдарының санаттарына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3"/>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14 наурыздағы</w:t>
            </w:r>
            <w:r>
              <w:br/>
            </w:r>
            <w:r>
              <w:rPr>
                <w:rFonts w:ascii="Times New Roman"/>
                <w:b w:val="false"/>
                <w:i w:val="false"/>
                <w:color w:val="000000"/>
                <w:sz w:val="20"/>
              </w:rPr>
              <w:t>№ 89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1-қосымшасы</w:t>
            </w:r>
          </w:p>
        </w:tc>
      </w:tr>
    </w:tbl>
    <w:bookmarkStart w:name="z15" w:id="6"/>
    <w:p>
      <w:pPr>
        <w:spacing w:after="0"/>
        <w:ind w:left="0"/>
        <w:jc w:val="left"/>
      </w:pPr>
      <w:r>
        <w:rPr>
          <w:rFonts w:ascii="Times New Roman"/>
          <w:b/>
          <w:i w:val="false"/>
          <w:color w:val="000000"/>
        </w:rPr>
        <w:t xml:space="preserve"> Қазақстан Республикасы Төтенше жағдайлар министрлігі аппараты лауазымдарының санаттарына қойылатын біліктілік талаптары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1 -тарау. Қазақстан Республикасы Төтенше жағдайлар министрлігі (бұдан әрі – ТЖМ) аппаратының басшысы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телекоммуникациялар</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көліктік техника және технологиялар</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C-SV-1 санатындағы лауазымдарға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w:t>
            </w:r>
            <w:r>
              <w:rPr>
                <w:rFonts w:ascii="Times New Roman"/>
                <w:b w:val="false"/>
                <w:i w:val="false"/>
                <w:color w:val="000000"/>
                <w:sz w:val="20"/>
              </w:rPr>
              <w:t>бұйрығымен</w:t>
            </w:r>
            <w:r>
              <w:rPr>
                <w:rFonts w:ascii="Times New Roman"/>
                <w:b w:val="false"/>
                <w:i w:val="false"/>
                <w:color w:val="000000"/>
                <w:sz w:val="20"/>
              </w:rPr>
              <w:t xml:space="preserve"> бекітілген Құқық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болып тіркелген) (бұдан әрі - № 67 бұйрық) 6-тармағында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2 -тарау. Қазақстан Республикасы Төтенше жағдайлар министрінің кеңесшісі (бұдан әрі – Министр)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кеңесшісі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телекоммуникациялар</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көліктік техника және технологиялар</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Министрдің көмекшісі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телекоммуникациялар</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көліктік техника және технологиялар</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C-SV-6 санатындағы лауазымға орналасу үшін жұмыс өтілі № 67 бұйрықтың 13-тармағында көзделген талаптардың біріне сәйкес келуі тиіс.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ТЖМ Төтенше жағдайларды жою департаментінің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4) судья лауазымында жұмыс өтілі тоғыз жылдан кем емес;</w:t>
            </w:r>
          </w:p>
          <w:p>
            <w:pPr>
              <w:spacing w:after="20"/>
              <w:ind w:left="20"/>
              <w:jc w:val="both"/>
            </w:pPr>
            <w:r>
              <w:rPr>
                <w:rFonts w:ascii="Times New Roman"/>
                <w:b w:val="false"/>
                <w:i w:val="false"/>
                <w:color w:val="000000"/>
                <w:sz w:val="20"/>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7)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ТЖМ Стратегиялық жоспарлау және жедел басқару командалық орталығы (Департамент құқығында)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лауазымдарға орналасу үшін жұмыс өтілі № 67 бұйрықтың 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p>
            <w:pPr>
              <w:spacing w:after="20"/>
              <w:ind w:left="20"/>
              <w:jc w:val="both"/>
            </w:pPr>
            <w:r>
              <w:rPr>
                <w:rFonts w:ascii="Times New Roman"/>
                <w:b w:val="false"/>
                <w:i w:val="false"/>
                <w:color w:val="000000"/>
                <w:sz w:val="20"/>
              </w:rPr>
              <w:t>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Кезекші бөлім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p>
            <w:pPr>
              <w:spacing w:after="20"/>
              <w:ind w:left="20"/>
              <w:jc w:val="both"/>
            </w:pPr>
            <w:r>
              <w:rPr>
                <w:rFonts w:ascii="Times New Roman"/>
                <w:b w:val="false"/>
                <w:i w:val="false"/>
                <w:color w:val="000000"/>
                <w:sz w:val="20"/>
              </w:rPr>
              <w:t>
Аға инспектор-кезекші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 санатындағы лауазымға орналасу үшін жұмыс өтілі № 67 бұйрықтың 15-тармағында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ТЖМ Ақпараттандыру, цифрландыру және байланыс департаментінің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күштерінің</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Математикалық және компьютерлік модельдеу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4) судья лауазымында жұмыс өтілі тоғыз жылдан кем емес;</w:t>
            </w:r>
          </w:p>
          <w:p>
            <w:pPr>
              <w:spacing w:after="20"/>
              <w:ind w:left="20"/>
              <w:jc w:val="both"/>
            </w:pPr>
            <w:r>
              <w:rPr>
                <w:rFonts w:ascii="Times New Roman"/>
                <w:b w:val="false"/>
                <w:i w:val="false"/>
                <w:color w:val="000000"/>
                <w:sz w:val="20"/>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7)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ТЖМ Кадр және тәрбие жұмысы департаментінің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лауазымға орналасу үшін жұмыс өтілі № 67 бұйрықтың 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ТЖМ Анықтау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ТЖМ Медициналық-психологиялық қызмет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 (медициналық-психологиялық қызмет басқармасының бастығы лауазымына орналасу үшін)</w:t>
            </w:r>
          </w:p>
          <w:p>
            <w:pPr>
              <w:spacing w:after="20"/>
              <w:ind w:left="20"/>
              <w:jc w:val="both"/>
            </w:pPr>
            <w:r>
              <w:rPr>
                <w:rFonts w:ascii="Times New Roman"/>
                <w:b w:val="false"/>
                <w:i w:val="false"/>
                <w:color w:val="000000"/>
                <w:sz w:val="20"/>
              </w:rPr>
              <w:t>
Педагогика және психология (психология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Психология (психология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Жалпы медицина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Қоғамдық денсаулық сақтау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Медициналық-профилактикалық іс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Медициналық-биологиялық іс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Экология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Гигиена және эпидемиология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Жұқпалы аурулар, оның ішінде балалар аурулары (медицина бойынша функцияларды жүзеге асыратын лауазымдарына орналасу үшін)</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Азаматтық қорғаныстың командалық тактикалық күштері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Бас маман-психолог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ТЖМ Жұмылдыру жұмысы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ТЖМ Қорғалған байланыс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 санатындағы лауазымға орналасу үшін жұмыс өтілі № 67 бұйрықтың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ТЖМ Мемлекеттік құпияларды қорғау бөлімінің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bl>
    <w:bookmarkStart w:name="z16" w:id="7"/>
    <w:p>
      <w:pPr>
        <w:spacing w:after="0"/>
        <w:ind w:left="0"/>
        <w:jc w:val="both"/>
      </w:pPr>
      <w:r>
        <w:rPr>
          <w:rFonts w:ascii="Times New Roman"/>
          <w:b w:val="false"/>
          <w:i w:val="false"/>
          <w:color w:val="000000"/>
          <w:sz w:val="28"/>
        </w:rPr>
        <w:t>
      Ескертпе:</w:t>
      </w:r>
    </w:p>
    <w:bookmarkEnd w:id="7"/>
    <w:bookmarkStart w:name="z17" w:id="8"/>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14 наурыздағы</w:t>
            </w:r>
            <w:r>
              <w:br/>
            </w:r>
            <w:r>
              <w:rPr>
                <w:rFonts w:ascii="Times New Roman"/>
                <w:b w:val="false"/>
                <w:i w:val="false"/>
                <w:color w:val="000000"/>
                <w:sz w:val="20"/>
              </w:rPr>
              <w:t>№ 89 бұйрығына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2-қосымшасы</w:t>
            </w:r>
          </w:p>
        </w:tc>
      </w:tr>
    </w:tbl>
    <w:bookmarkStart w:name="z20" w:id="9"/>
    <w:p>
      <w:pPr>
        <w:spacing w:after="0"/>
        <w:ind w:left="0"/>
        <w:jc w:val="left"/>
      </w:pPr>
      <w:r>
        <w:rPr>
          <w:rFonts w:ascii="Times New Roman"/>
          <w:b/>
          <w:i w:val="false"/>
          <w:color w:val="000000"/>
        </w:rPr>
        <w:t xml:space="preserve"> Қазақстан Республикасы Төтенше жағдайлар министрлігі ведомстволары лауазымдарының санаттарына қойылатын біліктілік талаптары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ТЖМ ӨҚҚК төрағасы және төрағаның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 санатындағы лауазымға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Республикасының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тіркелген) (бұдан әрі – № 67 бұйрық) 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лауазымға орналасу үшін жұмыс өтілі № 67 бұйрықтың 8-тармағында көзделген талаптардың біріне сай болуы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ТЖМ ӨҚҚК Мемлекеттік өрт бақылау және өртке қарсы нормалау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ТЖМ ӨҚҚК Өрт сөндіруді ұйымдастыру және авариялық-құтқару жұмыстарын жүргізу басқармасының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xml:space="preserve">
Азаматтық қорғаныстың командалық тактикалық күштері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bl>
    <w:bookmarkStart w:name="z21" w:id="10"/>
    <w:p>
      <w:pPr>
        <w:spacing w:after="0"/>
        <w:ind w:left="0"/>
        <w:jc w:val="both"/>
      </w:pPr>
      <w:r>
        <w:rPr>
          <w:rFonts w:ascii="Times New Roman"/>
          <w:b w:val="false"/>
          <w:i w:val="false"/>
          <w:color w:val="000000"/>
          <w:sz w:val="28"/>
        </w:rPr>
        <w:t>
      2-бөлім. Қазақстан Республикасы Төтенше жағдайлар министрлігінің Азаматтық қорғаныс және әскери бөлімдер комитетінің (бұдан әрі - ТЖМ АҚжӘБК) лауазымдарының санаттарына қойылатын біліктілік талаптары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ТЖМ АҚжӘБК төрағасының және төрағаның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он жылдан кем емес, оның ішінде C-GP-2, C-OGP-1, C-AGP-1, В-PK-2, В-PKО-1, C-SV-2, C-SVО-1, C-SVU-1, С-FM-2, С-FMО-1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3) судья лауазымында жұмыс өтілі он бір жылдан кем емес;</w:t>
            </w:r>
          </w:p>
          <w:p>
            <w:pPr>
              <w:spacing w:after="20"/>
              <w:ind w:left="20"/>
              <w:jc w:val="both"/>
            </w:pPr>
            <w:r>
              <w:rPr>
                <w:rFonts w:ascii="Times New Roman"/>
                <w:b w:val="false"/>
                <w:i w:val="false"/>
                <w:color w:val="000000"/>
                <w:sz w:val="20"/>
              </w:rPr>
              <w:t>
4) мемлекеттік қызметте жұмыс өтілі он бір жылдан кем емес, оның ішінде саяси лауазымдарда не "А" корпусының лауазымдарында не А-1, В-1, С-1, C-O-1, D-1, D-O-1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екі жылдан кем емес, оның ішінде басқарушы лауазымдарда алты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АҚжӘБК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АҚжӘБК Басқармаларының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төрт жылдан кем емес;</w:t>
            </w:r>
          </w:p>
          <w:p>
            <w:pPr>
              <w:spacing w:after="20"/>
              <w:ind w:left="20"/>
              <w:jc w:val="both"/>
            </w:pPr>
            <w:r>
              <w:rPr>
                <w:rFonts w:ascii="Times New Roman"/>
                <w:b w:val="false"/>
                <w:i w:val="false"/>
                <w:color w:val="000000"/>
                <w:sz w:val="20"/>
              </w:rPr>
              <w:t>
3) мемлекеттік қызметте жұмыс өтілі төрт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bl>
    <w:bookmarkStart w:name="z22" w:id="11"/>
    <w:p>
      <w:pPr>
        <w:spacing w:after="0"/>
        <w:ind w:left="0"/>
        <w:jc w:val="both"/>
      </w:pPr>
      <w:r>
        <w:rPr>
          <w:rFonts w:ascii="Times New Roman"/>
          <w:b w:val="false"/>
          <w:i w:val="false"/>
          <w:color w:val="000000"/>
          <w:sz w:val="28"/>
        </w:rPr>
        <w:t>
      3-бөлім. Қазақстан Республикасы Төтенше жағдайлар министрлігі Төтенше жағдайлардың алдын алу комитетінің (бұдан әрі – ТЖМ ТЖААК) лауазымдар санаттарына қойылатын біліктілік талаптары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ТЖМ ТЖААК төрағасы және төрағаның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Жер кадастры</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Су ресурстары және суды пайдалану</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 санатындағы лауазымға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Республикасының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тіркелген) (бұдан әрі – № 67 бұйрық) 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ӨҚҚК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 санатындағы лауазымға орналасу үшін жұмыс өтілі № 67 бұйрықтың 8-тармағында көзделген талаптардың біріне сай болуы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ТЖМ ТЖААК басқармаларының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Жер кадастры</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Су ресурстары және суды пайдалану</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 санатындағы лауазымға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 санатындағы лауазымға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 санатындағы лауазымға орналасу үшін жұмыс өтілі № 67 бұйрықтың 14-тармағында көзделген талаптардың біріне сәйкес келуі тиіс.</w:t>
            </w:r>
          </w:p>
        </w:tc>
      </w:tr>
    </w:tbl>
    <w:bookmarkStart w:name="z23" w:id="12"/>
    <w:p>
      <w:pPr>
        <w:spacing w:after="0"/>
        <w:ind w:left="0"/>
        <w:jc w:val="both"/>
      </w:pPr>
      <w:r>
        <w:rPr>
          <w:rFonts w:ascii="Times New Roman"/>
          <w:b w:val="false"/>
          <w:i w:val="false"/>
          <w:color w:val="000000"/>
          <w:sz w:val="28"/>
        </w:rPr>
        <w:t>
      Ескертпе:</w:t>
      </w:r>
    </w:p>
    <w:bookmarkEnd w:id="12"/>
    <w:bookmarkStart w:name="z24" w:id="13"/>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14 наурыздағы</w:t>
            </w:r>
            <w:r>
              <w:br/>
            </w:r>
            <w:r>
              <w:rPr>
                <w:rFonts w:ascii="Times New Roman"/>
                <w:b w:val="false"/>
                <w:i w:val="false"/>
                <w:color w:val="000000"/>
                <w:sz w:val="20"/>
              </w:rPr>
              <w:t>№ 89 бұйрығына 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3-қосымшасы</w:t>
            </w:r>
          </w:p>
        </w:tc>
      </w:tr>
    </w:tbl>
    <w:bookmarkStart w:name="z27" w:id="14"/>
    <w:p>
      <w:pPr>
        <w:spacing w:after="0"/>
        <w:ind w:left="0"/>
        <w:jc w:val="left"/>
      </w:pPr>
      <w:r>
        <w:rPr>
          <w:rFonts w:ascii="Times New Roman"/>
          <w:b/>
          <w:i w:val="false"/>
          <w:color w:val="000000"/>
        </w:rPr>
        <w:t xml:space="preserve"> Қазақстан Республикасы Төтенше жағдайлар министрлігінің облыстық (республикалық маңызы бар қалалардың және астананың) аумақтық органдары лауазымдарының санаттарына қойылатын біліктілік талаптары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Қазақстан Республикасы Төтенше жағдайлар министрлігі облыстардың, республикалық маңызы бар қалалардың және астананың Төтенше жағдайлар департаментінің (бұдан әрі - ТЖД) бастығы, бастығының бірінші орынбасары және бастығының орынбасары лауазымы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C-SVO-1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 (C-OGP-1, В-PKО-1, C-SV-2, C-SVО-1, C-SVU-1, С-FMО-1 санаттарының лауазымдарын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бастығының бірінші орынбасары,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C-SVO-2 санаты лауазымдарына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болып тіркелген) (бұдан әрі - № 67 бұйрық) 10-тармағында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4) судья лауазымында жұмыс өтілі тоғыз жылдан кем емес;</w:t>
            </w:r>
          </w:p>
          <w:p>
            <w:pPr>
              <w:spacing w:after="20"/>
              <w:ind w:left="20"/>
              <w:jc w:val="both"/>
            </w:pPr>
            <w:r>
              <w:rPr>
                <w:rFonts w:ascii="Times New Roman"/>
                <w:b w:val="false"/>
                <w:i w:val="false"/>
                <w:color w:val="000000"/>
                <w:sz w:val="20"/>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7)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Мемлекеттік өрт бақылау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Журналистика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қауіпсіздік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C-SVО-7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Анықтау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w:t>
            </w:r>
          </w:p>
          <w:p>
            <w:pPr>
              <w:spacing w:after="20"/>
              <w:ind w:left="20"/>
              <w:jc w:val="both"/>
            </w:pPr>
            <w:r>
              <w:rPr>
                <w:rFonts w:ascii="Times New Roman"/>
                <w:b w:val="false"/>
                <w:i w:val="false"/>
                <w:color w:val="000000"/>
                <w:sz w:val="20"/>
              </w:rPr>
              <w:t>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қауіпсіздік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Төтенше жағдайлардың алдын алу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Жер кадастры</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Су ресурстары және суды пайдалану</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w:t>
            </w:r>
          </w:p>
          <w:p>
            <w:pPr>
              <w:spacing w:after="20"/>
              <w:ind w:left="20"/>
              <w:jc w:val="both"/>
            </w:pPr>
            <w:r>
              <w:rPr>
                <w:rFonts w:ascii="Times New Roman"/>
                <w:b w:val="false"/>
                <w:i w:val="false"/>
                <w:color w:val="000000"/>
                <w:sz w:val="20"/>
              </w:rPr>
              <w:t>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Төтенше жағдайларды жою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Қолданбалы экология</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Жоспарлау және жедел басқару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бастығы,</w:t>
            </w:r>
          </w:p>
          <w:p>
            <w:pPr>
              <w:spacing w:after="20"/>
              <w:ind w:left="20"/>
              <w:jc w:val="both"/>
            </w:pPr>
            <w:r>
              <w:rPr>
                <w:rFonts w:ascii="Times New Roman"/>
                <w:b w:val="false"/>
                <w:i w:val="false"/>
                <w:color w:val="000000"/>
                <w:sz w:val="20"/>
              </w:rPr>
              <w:t>
Орталық өрт байланысы пунктінің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 санаты лауазымдарына орналасу үшін жұмыс өтілі № 67 бұйрықтың 14-тармағында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диспетчер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кезекшінің көмекшісі</w:t>
            </w:r>
          </w:p>
          <w:p>
            <w:pPr>
              <w:spacing w:after="20"/>
              <w:ind w:left="20"/>
              <w:jc w:val="both"/>
            </w:pPr>
            <w:r>
              <w:rPr>
                <w:rFonts w:ascii="Times New Roman"/>
                <w:b w:val="false"/>
                <w:i w:val="false"/>
                <w:color w:val="000000"/>
                <w:sz w:val="20"/>
              </w:rPr>
              <w:t>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Кадр және тәрбие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қауіпсіздігі технигі</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Өрт сөндіру және авариялық-құтқару жұмыстарын ұйымдастыру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Ақпараттандыру, цифрландыру және байланыс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Есептеу техникасы мен автоматтандырылған жүйелерді бағдарламалық қамтамасыз ету</w:t>
            </w:r>
          </w:p>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Математикалық және компьютерлік модельдеу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Техник-бағдарламашы</w:t>
            </w:r>
          </w:p>
          <w:p>
            <w:pPr>
              <w:spacing w:after="20"/>
              <w:ind w:left="20"/>
              <w:jc w:val="both"/>
            </w:pPr>
            <w:r>
              <w:rPr>
                <w:rFonts w:ascii="Times New Roman"/>
                <w:b w:val="false"/>
                <w:i w:val="false"/>
                <w:color w:val="000000"/>
                <w:sz w:val="20"/>
              </w:rPr>
              <w:t>
Ақпаратты қорғау жөніндегі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Мемлекеттік құпияларды қорғау жөніндегі бөлімшелердің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 санаты лауазымдарына орналасу үшін жұмыс өтілі № 67 бұйрықтың 12-тармағында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 санаты лауазымдарына орналасу үшін жұмыс өтілі № 67 бұйрықтың 13-тармағында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Психологиялық қызмет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 санаты лауазымына орналасу үшін жұмыс өтілі № 67 бұйрықтың 15-тармағында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Азаматтық қорғаныс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C-SVO-3</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С-SVО-3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20"/>
              <w:ind w:left="20"/>
              <w:jc w:val="both"/>
            </w:pPr>
            <w:r>
              <w:rPr>
                <w:rFonts w:ascii="Times New Roman"/>
                <w:b w:val="false"/>
                <w:i w:val="false"/>
                <w:color w:val="000000"/>
                <w:sz w:val="20"/>
              </w:rPr>
              <w:t>
3) арнаулы мемлекеттік органдарда не әскери қызметте не судья лауазымында жұмыс өтілі алты жылдан кем емес;</w:t>
            </w:r>
          </w:p>
          <w:p>
            <w:pPr>
              <w:spacing w:after="20"/>
              <w:ind w:left="20"/>
              <w:jc w:val="both"/>
            </w:pPr>
            <w:r>
              <w:rPr>
                <w:rFonts w:ascii="Times New Roman"/>
                <w:b w:val="false"/>
                <w:i w:val="false"/>
                <w:color w:val="000000"/>
                <w:sz w:val="20"/>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C-SVO-4</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С-SVО-4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не судья лауазымында жұмыс өтілі бес жылдан кем емес;</w:t>
            </w:r>
          </w:p>
          <w:p>
            <w:pPr>
              <w:spacing w:after="20"/>
              <w:ind w:left="20"/>
              <w:jc w:val="both"/>
            </w:pPr>
            <w:r>
              <w:rPr>
                <w:rFonts w:ascii="Times New Roman"/>
                <w:b w:val="false"/>
                <w:i w:val="false"/>
                <w:color w:val="000000"/>
                <w:sz w:val="20"/>
              </w:rPr>
              <w:t>
3) мемлекеттік қызметте жұмыс өтілі алты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С-SVО-7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С-SVО-8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құқық қорғау органдарының білім беру ұйымдарын жоғары білім беру бағдарламалары бойынша бітірген адамдарға С-SVО-8 санаттары лауазымдарына орналасу үшн жұмыс өтілі талап етілмейді;</w:t>
            </w:r>
          </w:p>
          <w:p>
            <w:pPr>
              <w:spacing w:after="20"/>
              <w:ind w:left="20"/>
              <w:jc w:val="both"/>
            </w:pPr>
            <w:r>
              <w:rPr>
                <w:rFonts w:ascii="Times New Roman"/>
                <w:b w:val="false"/>
                <w:i w:val="false"/>
                <w:color w:val="000000"/>
                <w:sz w:val="20"/>
              </w:rPr>
              <w:t>
3) мемлекеттік қызметте жұмыс өтілі екі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Жұмылдыру дайындау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 және C-SVO-7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С-SVО-7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Қорғалған байланыс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C-SVO-7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w:t>
            </w:r>
          </w:p>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"Қол сұғылмайтын қор" қоймасының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меңгерушісі, аға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bl>
    <w:bookmarkStart w:name="z28" w:id="15"/>
    <w:p>
      <w:pPr>
        <w:spacing w:after="0"/>
        <w:ind w:left="0"/>
        <w:jc w:val="both"/>
      </w:pPr>
      <w:r>
        <w:rPr>
          <w:rFonts w:ascii="Times New Roman"/>
          <w:b w:val="false"/>
          <w:i w:val="false"/>
          <w:color w:val="000000"/>
          <w:sz w:val="28"/>
        </w:rPr>
        <w:t>
      Ескертпе:</w:t>
      </w:r>
    </w:p>
    <w:bookmarkEnd w:id="15"/>
    <w:bookmarkStart w:name="z29" w:id="16"/>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14 наурыздағы</w:t>
            </w:r>
            <w:r>
              <w:br/>
            </w:r>
            <w:r>
              <w:rPr>
                <w:rFonts w:ascii="Times New Roman"/>
                <w:b w:val="false"/>
                <w:i w:val="false"/>
                <w:color w:val="000000"/>
                <w:sz w:val="20"/>
              </w:rPr>
              <w:t>№ 89 бұйрығына 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4-қосымшасы</w:t>
            </w:r>
          </w:p>
        </w:tc>
      </w:tr>
    </w:tbl>
    <w:bookmarkStart w:name="z32" w:id="17"/>
    <w:p>
      <w:pPr>
        <w:spacing w:after="0"/>
        <w:ind w:left="0"/>
        <w:jc w:val="left"/>
      </w:pPr>
      <w:r>
        <w:rPr>
          <w:rFonts w:ascii="Times New Roman"/>
          <w:b/>
          <w:i w:val="false"/>
          <w:color w:val="000000"/>
        </w:rPr>
        <w:t xml:space="preserve"> Қазақстан Республикасы Төтенше жағдайлар министрлігінің қалалық, аудандық (қалалардағы аудандар) аумақтық органдары лауазымдарының санаттарына қойылатын біліктілік талаптары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Төтенше жағдайлар жөніндегі басқармалардың (бөлімдердің)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ауданындағы)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Өнеркәсіптік, экологиялық және өрт қауіпсіздігі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 санатындағы лауазымға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Республикасының Мемлекеттік қызмет істері агенттігі Төрағасының 2020 жылғы 13 сәуірдегі № 67 бұйрығымен (бекітілген Құқық қорғау органдары лауазымдарының санаттарына қойылатын үлгілік біліктілік талаптарының (Нормативтік құқықтық актілерді мемлекеттік тіркеу тізілімінде № 20391 болып тіркелген) бұдан әрі – № 67 бұйрық) 12-тармағында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ауданындағы) аумақтық орган бастығының орынбасары</w:t>
            </w:r>
          </w:p>
          <w:p>
            <w:pPr>
              <w:spacing w:after="20"/>
              <w:ind w:left="20"/>
              <w:jc w:val="both"/>
            </w:pPr>
            <w:r>
              <w:rPr>
                <w:rFonts w:ascii="Times New Roman"/>
                <w:b w:val="false"/>
                <w:i w:val="false"/>
                <w:color w:val="000000"/>
                <w:sz w:val="20"/>
              </w:rPr>
              <w:t>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 және C-SVR-3 санатындағы лауазымға орналасу үшін жұмыс өтілі № 67 бұйрықтың 13-тармағында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 санатындағы лауазымға орналасу үшін жұмыс өтілі № 67 бұйрықтың 14-тармағында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санатындағы лауазымға орналасу үшін жұмыс өтілі № 67 бұйрықтың 16-тармағында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Биотехнология</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құқық қорғау органдарының білім беру ұйымдарын жоғары білім беру бағдарламалары бойынша бітірген адамдарға С-SVО-8 санаттары лауазымдарына орналасу үшн жұмыс өтілі талап етілмейді;</w:t>
            </w:r>
          </w:p>
          <w:p>
            <w:pPr>
              <w:spacing w:after="20"/>
              <w:ind w:left="20"/>
              <w:jc w:val="both"/>
            </w:pPr>
            <w:r>
              <w:rPr>
                <w:rFonts w:ascii="Times New Roman"/>
                <w:b w:val="false"/>
                <w:i w:val="false"/>
                <w:color w:val="000000"/>
                <w:sz w:val="20"/>
              </w:rPr>
              <w:t>
3) мемлекеттік қызметте жұмыс өтілі екі жылдан кем емес;</w:t>
            </w:r>
          </w:p>
          <w:p>
            <w:pPr>
              <w:spacing w:after="20"/>
              <w:ind w:left="20"/>
              <w:jc w:val="both"/>
            </w:pPr>
            <w:r>
              <w:rPr>
                <w:rFonts w:ascii="Times New Roman"/>
                <w:b w:val="false"/>
                <w:i w:val="false"/>
                <w:color w:val="000000"/>
                <w:sz w:val="20"/>
              </w:rPr>
              <w:t>
4)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5)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мемлекеттік қызметте не судья лауазымында не осы санаттардағы нақты лауазымның функционалдық бағыттарына сәйкес салаларда жұмысы өтілі бір жылдан кем емес;</w:t>
            </w:r>
          </w:p>
          <w:p>
            <w:pPr>
              <w:spacing w:after="20"/>
              <w:ind w:left="20"/>
              <w:jc w:val="both"/>
            </w:pPr>
            <w:r>
              <w:rPr>
                <w:rFonts w:ascii="Times New Roman"/>
                <w:b w:val="false"/>
                <w:i w:val="false"/>
                <w:color w:val="000000"/>
                <w:sz w:val="20"/>
              </w:rPr>
              <w:t>
2) құқық қорғау органдарының білім беру ұйымдарын жоғары білім беру бағдарламалары бойынша бітірген адамдарға C-SVR-7 санаттары лауазымдарына орналасу үшн жұмыс өтілі талап етілмейді;</w:t>
            </w:r>
          </w:p>
          <w:p>
            <w:pPr>
              <w:spacing w:after="20"/>
              <w:ind w:left="20"/>
              <w:jc w:val="both"/>
            </w:pPr>
            <w:r>
              <w:rPr>
                <w:rFonts w:ascii="Times New Roman"/>
                <w:b w:val="false"/>
                <w:i w:val="false"/>
                <w:color w:val="000000"/>
                <w:sz w:val="20"/>
              </w:rPr>
              <w:t>
3)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санатындағы лауазымға орналасу үшін жұмыс өтілі № 67 бұйрықтың 18-тармағында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анықтаушы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Жабдықты пайдалану және жөндеу жөніндегі техник</w:t>
            </w:r>
          </w:p>
          <w:p>
            <w:pPr>
              <w:spacing w:after="20"/>
              <w:ind w:left="20"/>
              <w:jc w:val="both"/>
            </w:pPr>
            <w:r>
              <w:rPr>
                <w:rFonts w:ascii="Times New Roman"/>
                <w:b w:val="false"/>
                <w:i w:val="false"/>
                <w:color w:val="000000"/>
                <w:sz w:val="20"/>
              </w:rPr>
              <w:t>
Техник-жобалаушы</w:t>
            </w:r>
          </w:p>
          <w:p>
            <w:pPr>
              <w:spacing w:after="20"/>
              <w:ind w:left="20"/>
              <w:jc w:val="both"/>
            </w:pPr>
            <w:r>
              <w:rPr>
                <w:rFonts w:ascii="Times New Roman"/>
                <w:b w:val="false"/>
                <w:i w:val="false"/>
                <w:color w:val="000000"/>
                <w:sz w:val="20"/>
              </w:rPr>
              <w:t>
Өрт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Өрт сөндіру бөлімшелерінің лауазымдары бойынша (бөлімдер, мамандандырылған бөлімдер, бекеттер, жасақтар)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xml:space="preserve">
Өнеркәсіптік, экологиялық және өрт қауіпсіздігі </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Заңтану (мемлекеттік меншіктің аса маңызды объектілерін күзету жөніндегі жасақ лауазымдарына орналасу үшін)</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және кәсіптік, орта білімнен кейінгбілім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 санатындағы лауазымға орналасу үшін жұмыс өтілі № 67 бұйрықтың 14-тармағында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 санатындағы лауазымға орналасу үшін жұмыс өтілі № 67 бұйрықтың 15-тармағында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p>
            <w:pPr>
              <w:spacing w:after="20"/>
              <w:ind w:left="20"/>
              <w:jc w:val="both"/>
            </w:pPr>
            <w:r>
              <w:rPr>
                <w:rFonts w:ascii="Times New Roman"/>
                <w:b w:val="false"/>
                <w:i w:val="false"/>
                <w:color w:val="000000"/>
                <w:sz w:val="20"/>
              </w:rPr>
              <w:t>
Өрт сөндіру бекетінің бастығы</w:t>
            </w:r>
          </w:p>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санатындағы лауазымға орналасу үшін жұмыс өтілі № 67 бұйрықтың 16-тармағында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p>
            <w:pPr>
              <w:spacing w:after="20"/>
              <w:ind w:left="20"/>
              <w:jc w:val="both"/>
            </w:pPr>
            <w:r>
              <w:rPr>
                <w:rFonts w:ascii="Times New Roman"/>
                <w:b w:val="false"/>
                <w:i w:val="false"/>
                <w:color w:val="000000"/>
                <w:sz w:val="20"/>
              </w:rPr>
              <w:t>
Аға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 (бейіндік білім болған жағдайда)</w:t>
            </w:r>
          </w:p>
          <w:p>
            <w:pPr>
              <w:spacing w:after="20"/>
              <w:ind w:left="20"/>
              <w:jc w:val="both"/>
            </w:pPr>
            <w:r>
              <w:rPr>
                <w:rFonts w:ascii="Times New Roman"/>
                <w:b w:val="false"/>
                <w:i w:val="false"/>
                <w:color w:val="000000"/>
                <w:sz w:val="20"/>
              </w:rPr>
              <w:t>
Тіршілік қауіпсіздігі және қоршаған ортаны қорғау (қайта даярлау туралы сертификат болған жағдайда)</w:t>
            </w:r>
          </w:p>
          <w:p>
            <w:pPr>
              <w:spacing w:after="20"/>
              <w:ind w:left="20"/>
              <w:jc w:val="both"/>
            </w:pPr>
            <w:r>
              <w:rPr>
                <w:rFonts w:ascii="Times New Roman"/>
                <w:b w:val="false"/>
                <w:i w:val="false"/>
                <w:color w:val="000000"/>
                <w:sz w:val="20"/>
              </w:rPr>
              <w:t>
Төтенше жағдайларда қорғау (қайта даярлау туралы сертификат болған жағдайда)</w:t>
            </w:r>
          </w:p>
          <w:p>
            <w:pPr>
              <w:spacing w:after="20"/>
              <w:ind w:left="20"/>
              <w:jc w:val="both"/>
            </w:pPr>
            <w:r>
              <w:rPr>
                <w:rFonts w:ascii="Times New Roman"/>
                <w:b w:val="false"/>
                <w:i w:val="false"/>
                <w:color w:val="000000"/>
                <w:sz w:val="20"/>
              </w:rPr>
              <w:t>
Азаматтық қорғаныстың командалық тактикалық күштері (қайта даярлау туралы сертификат болған жағдайда)</w:t>
            </w:r>
          </w:p>
          <w:p>
            <w:pPr>
              <w:spacing w:after="20"/>
              <w:ind w:left="20"/>
              <w:jc w:val="both"/>
            </w:pPr>
            <w:r>
              <w:rPr>
                <w:rFonts w:ascii="Times New Roman"/>
                <w:b w:val="false"/>
                <w:i w:val="false"/>
                <w:color w:val="000000"/>
                <w:sz w:val="20"/>
              </w:rPr>
              <w:t>
Өнеркәсіптік, экологиялық және өрт қауіпсіздігі (қайта даярлау туралы сертификат болған жағдайда)</w:t>
            </w:r>
          </w:p>
          <w:p>
            <w:pPr>
              <w:spacing w:after="20"/>
              <w:ind w:left="20"/>
              <w:jc w:val="both"/>
            </w:pPr>
            <w:r>
              <w:rPr>
                <w:rFonts w:ascii="Times New Roman"/>
                <w:b w:val="false"/>
                <w:i w:val="false"/>
                <w:color w:val="000000"/>
                <w:sz w:val="20"/>
              </w:rPr>
              <w:t>
Механика (қайта даярлау туралы сертификат болған жағдайда)</w:t>
            </w:r>
          </w:p>
          <w:p>
            <w:pPr>
              <w:spacing w:after="20"/>
              <w:ind w:left="20"/>
              <w:jc w:val="both"/>
            </w:pPr>
            <w:r>
              <w:rPr>
                <w:rFonts w:ascii="Times New Roman"/>
                <w:b w:val="false"/>
                <w:i w:val="false"/>
                <w:color w:val="000000"/>
                <w:sz w:val="20"/>
              </w:rPr>
              <w:t>
Құрылыс (қайта даярлау туралы сертификат болған жағдайда)</w:t>
            </w:r>
          </w:p>
          <w:p>
            <w:pPr>
              <w:spacing w:after="20"/>
              <w:ind w:left="20"/>
              <w:jc w:val="both"/>
            </w:pPr>
            <w:r>
              <w:rPr>
                <w:rFonts w:ascii="Times New Roman"/>
                <w:b w:val="false"/>
                <w:i w:val="false"/>
                <w:color w:val="000000"/>
                <w:sz w:val="20"/>
              </w:rPr>
              <w:t>
Мұнай-газ ісі (қайта даярлау туралы сертификат болған жағдайда)</w:t>
            </w:r>
          </w:p>
          <w:p>
            <w:pPr>
              <w:spacing w:after="20"/>
              <w:ind w:left="20"/>
              <w:jc w:val="both"/>
            </w:pPr>
            <w:r>
              <w:rPr>
                <w:rFonts w:ascii="Times New Roman"/>
                <w:b w:val="false"/>
                <w:i w:val="false"/>
                <w:color w:val="000000"/>
                <w:sz w:val="20"/>
              </w:rPr>
              <w:t>
Материалтану және жаңа материалдар технологиясы (қайта даярлау туралы сертификат болған жағдайда)</w:t>
            </w:r>
          </w:p>
          <w:p>
            <w:pPr>
              <w:spacing w:after="20"/>
              <w:ind w:left="20"/>
              <w:jc w:val="both"/>
            </w:pPr>
            <w:r>
              <w:rPr>
                <w:rFonts w:ascii="Times New Roman"/>
                <w:b w:val="false"/>
                <w:i w:val="false"/>
                <w:color w:val="000000"/>
                <w:sz w:val="20"/>
              </w:rPr>
              <w:t>
Машина жасау (қайта даярлау туралы сертификат болған жағдайда)</w:t>
            </w:r>
          </w:p>
          <w:p>
            <w:pPr>
              <w:spacing w:after="20"/>
              <w:ind w:left="20"/>
              <w:jc w:val="both"/>
            </w:pPr>
            <w:r>
              <w:rPr>
                <w:rFonts w:ascii="Times New Roman"/>
                <w:b w:val="false"/>
                <w:i w:val="false"/>
                <w:color w:val="000000"/>
                <w:sz w:val="20"/>
              </w:rPr>
              <w:t>
Көлік, көлік техникасы және технологиялары (қайта даярлау туралы сертификат болған жағдайда)</w:t>
            </w:r>
          </w:p>
          <w:p>
            <w:pPr>
              <w:spacing w:after="20"/>
              <w:ind w:left="20"/>
              <w:jc w:val="both"/>
            </w:pPr>
            <w:r>
              <w:rPr>
                <w:rFonts w:ascii="Times New Roman"/>
                <w:b w:val="false"/>
                <w:i w:val="false"/>
                <w:color w:val="000000"/>
                <w:sz w:val="20"/>
              </w:rPr>
              <w:t>
Жылу энергетикасы (қайта даярлау туралы сертификат болған жағдайда)</w:t>
            </w:r>
          </w:p>
          <w:p>
            <w:pPr>
              <w:spacing w:after="20"/>
              <w:ind w:left="20"/>
              <w:jc w:val="both"/>
            </w:pPr>
            <w:r>
              <w:rPr>
                <w:rFonts w:ascii="Times New Roman"/>
                <w:b w:val="false"/>
                <w:i w:val="false"/>
                <w:color w:val="000000"/>
                <w:sz w:val="20"/>
              </w:rPr>
              <w:t>
Электр энергетикасы (қайта даярлау туралы сертификат болған жағдайда)</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 (қайта даярлау туралы сертификат болған кезде)</w:t>
            </w:r>
          </w:p>
          <w:p>
            <w:pPr>
              <w:spacing w:after="20"/>
              <w:ind w:left="20"/>
              <w:jc w:val="both"/>
            </w:pPr>
            <w:r>
              <w:rPr>
                <w:rFonts w:ascii="Times New Roman"/>
                <w:b w:val="false"/>
                <w:i w:val="false"/>
                <w:color w:val="000000"/>
                <w:sz w:val="20"/>
              </w:rPr>
              <w:t>
Көлік құрылысы (қайта даярлау туралы сертификат болған жағдайда)</w:t>
            </w:r>
          </w:p>
          <w:p>
            <w:pPr>
              <w:spacing w:after="20"/>
              <w:ind w:left="20"/>
              <w:jc w:val="both"/>
            </w:pPr>
            <w:r>
              <w:rPr>
                <w:rFonts w:ascii="Times New Roman"/>
                <w:b w:val="false"/>
                <w:i w:val="false"/>
                <w:color w:val="000000"/>
                <w:sz w:val="20"/>
              </w:rPr>
              <w:t>
Тасымалдауды, қозғалысты ұйымдастыру және көлікті пайдалану (қайта даярлау туралы сертификат болған жағдайда)</w:t>
            </w:r>
          </w:p>
          <w:p>
            <w:pPr>
              <w:spacing w:after="20"/>
              <w:ind w:left="20"/>
              <w:jc w:val="both"/>
            </w:pPr>
            <w:r>
              <w:rPr>
                <w:rFonts w:ascii="Times New Roman"/>
                <w:b w:val="false"/>
                <w:i w:val="false"/>
                <w:color w:val="000000"/>
                <w:sz w:val="20"/>
              </w:rPr>
              <w:t>
Химия (қайта даярлау туралы сертификат болған жағдайда)</w:t>
            </w:r>
          </w:p>
          <w:p>
            <w:pPr>
              <w:spacing w:after="20"/>
              <w:ind w:left="20"/>
              <w:jc w:val="both"/>
            </w:pPr>
            <w:r>
              <w:rPr>
                <w:rFonts w:ascii="Times New Roman"/>
                <w:b w:val="false"/>
                <w:i w:val="false"/>
                <w:color w:val="000000"/>
                <w:sz w:val="20"/>
              </w:rPr>
              <w:t>
Бастапқы әскери даярлық (қайта даярлау туралы сертификат болған кезде)</w:t>
            </w:r>
          </w:p>
          <w:p>
            <w:pPr>
              <w:spacing w:after="20"/>
              <w:ind w:left="20"/>
              <w:jc w:val="both"/>
            </w:pPr>
            <w:r>
              <w:rPr>
                <w:rFonts w:ascii="Times New Roman"/>
                <w:b w:val="false"/>
                <w:i w:val="false"/>
                <w:color w:val="000000"/>
                <w:sz w:val="20"/>
              </w:rPr>
              <w:t>
Сот сараптамасы (қайта даярлау туралы сертификат болған жағдайда)</w:t>
            </w:r>
          </w:p>
          <w:p>
            <w:pPr>
              <w:spacing w:after="20"/>
              <w:ind w:left="20"/>
              <w:jc w:val="both"/>
            </w:pPr>
            <w:r>
              <w:rPr>
                <w:rFonts w:ascii="Times New Roman"/>
                <w:b w:val="false"/>
                <w:i w:val="false"/>
                <w:color w:val="000000"/>
                <w:sz w:val="20"/>
              </w:rPr>
              <w:t>
Техносфералық қауіпсіздік (қайта даярлау туралы сертификат болған жағдайда)</w:t>
            </w:r>
          </w:p>
          <w:p>
            <w:pPr>
              <w:spacing w:after="20"/>
              <w:ind w:left="20"/>
              <w:jc w:val="both"/>
            </w:pPr>
            <w:r>
              <w:rPr>
                <w:rFonts w:ascii="Times New Roman"/>
                <w:b w:val="false"/>
                <w:i w:val="false"/>
                <w:color w:val="000000"/>
                <w:sz w:val="20"/>
              </w:rPr>
              <w:t>
Төтенше жағдайлардың алдын алу және жою (қайта даярлау туралы сертификат болған жағдайда)</w:t>
            </w:r>
          </w:p>
          <w:p>
            <w:pPr>
              <w:spacing w:after="20"/>
              <w:ind w:left="20"/>
              <w:jc w:val="both"/>
            </w:pPr>
            <w:r>
              <w:rPr>
                <w:rFonts w:ascii="Times New Roman"/>
                <w:b w:val="false"/>
                <w:i w:val="false"/>
                <w:color w:val="000000"/>
                <w:sz w:val="20"/>
              </w:rPr>
              <w:t>
Техникалық және кәсіптік,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 (қайта даярлау туралы сертификат болған жағдайда)</w:t>
            </w:r>
          </w:p>
          <w:p>
            <w:pPr>
              <w:spacing w:after="20"/>
              <w:ind w:left="20"/>
              <w:jc w:val="both"/>
            </w:pPr>
            <w:r>
              <w:rPr>
                <w:rFonts w:ascii="Times New Roman"/>
                <w:b w:val="false"/>
                <w:i w:val="false"/>
                <w:color w:val="000000"/>
                <w:sz w:val="20"/>
              </w:rPr>
              <w:t>
Стандарттау жөніндегі техник (қайта даярлау туралы сертификат болған жағдайда)</w:t>
            </w:r>
          </w:p>
          <w:p>
            <w:pPr>
              <w:spacing w:after="20"/>
              <w:ind w:left="20"/>
              <w:jc w:val="both"/>
            </w:pPr>
            <w:r>
              <w:rPr>
                <w:rFonts w:ascii="Times New Roman"/>
                <w:b w:val="false"/>
                <w:i w:val="false"/>
                <w:color w:val="000000"/>
                <w:sz w:val="20"/>
              </w:rPr>
              <w:t>
Техник-механик (қайта даярлау туралы сертификат болған жағдайда)</w:t>
            </w:r>
          </w:p>
          <w:p>
            <w:pPr>
              <w:spacing w:after="20"/>
              <w:ind w:left="20"/>
              <w:jc w:val="both"/>
            </w:pPr>
            <w:r>
              <w:rPr>
                <w:rFonts w:ascii="Times New Roman"/>
                <w:b w:val="false"/>
                <w:i w:val="false"/>
                <w:color w:val="000000"/>
                <w:sz w:val="20"/>
              </w:rPr>
              <w:t>
Өрт инспекторы (қайта даярлау туралы сертификат болған жағдайда)</w:t>
            </w:r>
          </w:p>
          <w:p>
            <w:pPr>
              <w:spacing w:after="20"/>
              <w:ind w:left="20"/>
              <w:jc w:val="both"/>
            </w:pPr>
            <w:r>
              <w:rPr>
                <w:rFonts w:ascii="Times New Roman"/>
                <w:b w:val="false"/>
                <w:i w:val="false"/>
                <w:color w:val="000000"/>
                <w:sz w:val="20"/>
              </w:rPr>
              <w:t>
Құтқарушы (қайта даярлау туралы сертификат болған жағдайда)</w:t>
            </w:r>
          </w:p>
          <w:p>
            <w:pPr>
              <w:spacing w:after="20"/>
              <w:ind w:left="20"/>
              <w:jc w:val="both"/>
            </w:pPr>
            <w:r>
              <w:rPr>
                <w:rFonts w:ascii="Times New Roman"/>
                <w:b w:val="false"/>
                <w:i w:val="false"/>
                <w:color w:val="000000"/>
                <w:sz w:val="20"/>
              </w:rPr>
              <w:t>
Техник (қайта даярлау туралы сертификат болған жағдайда)</w:t>
            </w:r>
          </w:p>
          <w:p>
            <w:pPr>
              <w:spacing w:after="20"/>
              <w:ind w:left="20"/>
              <w:jc w:val="both"/>
            </w:pPr>
            <w:r>
              <w:rPr>
                <w:rFonts w:ascii="Times New Roman"/>
                <w:b w:val="false"/>
                <w:i w:val="false"/>
                <w:color w:val="000000"/>
                <w:sz w:val="20"/>
              </w:rPr>
              <w:t>
Өрт сөндіруші (қайта даярлау туралы сертификат болған жағдайда)</w:t>
            </w:r>
          </w:p>
          <w:p>
            <w:pPr>
              <w:spacing w:after="20"/>
              <w:ind w:left="20"/>
              <w:jc w:val="both"/>
            </w:pPr>
            <w:r>
              <w:rPr>
                <w:rFonts w:ascii="Times New Roman"/>
                <w:b w:val="false"/>
                <w:i w:val="false"/>
                <w:color w:val="000000"/>
                <w:sz w:val="20"/>
              </w:rPr>
              <w:t>
Өрт қауіпсіздігі технигі (қайта даярлау туралы сертификат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санатындағы лауазымға орналасу үшін жұмыс өтілі № 67 бұйрықтың 18-тармағында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p>
            <w:pPr>
              <w:spacing w:after="20"/>
              <w:ind w:left="20"/>
              <w:jc w:val="both"/>
            </w:pPr>
            <w:r>
              <w:rPr>
                <w:rFonts w:ascii="Times New Roman"/>
                <w:b w:val="false"/>
                <w:i w:val="false"/>
                <w:color w:val="000000"/>
                <w:sz w:val="20"/>
              </w:rPr>
              <w:t>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Қоғамдық денсаулық сақтау Медициналық-профилактикалық іс медициналық-биологиялық іс Экология</w:t>
            </w:r>
          </w:p>
          <w:p>
            <w:pPr>
              <w:spacing w:after="20"/>
              <w:ind w:left="20"/>
              <w:jc w:val="both"/>
            </w:pPr>
            <w:r>
              <w:rPr>
                <w:rFonts w:ascii="Times New Roman"/>
                <w:b w:val="false"/>
                <w:i w:val="false"/>
                <w:color w:val="000000"/>
                <w:sz w:val="20"/>
              </w:rPr>
              <w:t>
Гигиена және эпидемиология</w:t>
            </w:r>
          </w:p>
          <w:p>
            <w:pPr>
              <w:spacing w:after="20"/>
              <w:ind w:left="20"/>
              <w:jc w:val="both"/>
            </w:pPr>
            <w:r>
              <w:rPr>
                <w:rFonts w:ascii="Times New Roman"/>
                <w:b w:val="false"/>
                <w:i w:val="false"/>
                <w:color w:val="000000"/>
                <w:sz w:val="20"/>
              </w:rPr>
              <w:t>
Жұқпалы аурулар, оның ішінде балалар аурулары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p>
            <w:pPr>
              <w:spacing w:after="20"/>
              <w:ind w:left="20"/>
              <w:jc w:val="both"/>
            </w:pPr>
            <w:r>
              <w:rPr>
                <w:rFonts w:ascii="Times New Roman"/>
                <w:b w:val="false"/>
                <w:i w:val="false"/>
                <w:color w:val="000000"/>
                <w:sz w:val="20"/>
              </w:rPr>
              <w:t>
Қоғамдық денсаулық сақтау</w:t>
            </w:r>
          </w:p>
          <w:p>
            <w:pPr>
              <w:spacing w:after="20"/>
              <w:ind w:left="20"/>
              <w:jc w:val="both"/>
            </w:pPr>
            <w:r>
              <w:rPr>
                <w:rFonts w:ascii="Times New Roman"/>
                <w:b w:val="false"/>
                <w:i w:val="false"/>
                <w:color w:val="000000"/>
                <w:sz w:val="20"/>
              </w:rPr>
              <w:t>
Медициналық-профилактикалық іс медициналық-биологиялық іс</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Гигиена және эпидемиология жұқпалы аурулар, оның ішінде балалар аурулары</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Емдеу ісі (фельдшер)</w:t>
            </w:r>
          </w:p>
          <w:p>
            <w:pPr>
              <w:spacing w:after="20"/>
              <w:ind w:left="20"/>
              <w:jc w:val="both"/>
            </w:pPr>
            <w:r>
              <w:rPr>
                <w:rFonts w:ascii="Times New Roman"/>
                <w:b w:val="false"/>
                <w:i w:val="false"/>
                <w:color w:val="000000"/>
                <w:sz w:val="20"/>
              </w:rPr>
              <w:t>
Мейірбике ((жалпы мейірбике, кіші мейірбике</w:t>
            </w:r>
          </w:p>
          <w:p>
            <w:pPr>
              <w:spacing w:after="20"/>
              <w:ind w:left="20"/>
              <w:jc w:val="both"/>
            </w:pPr>
            <w:r>
              <w:rPr>
                <w:rFonts w:ascii="Times New Roman"/>
                <w:b w:val="false"/>
                <w:i w:val="false"/>
                <w:color w:val="000000"/>
                <w:sz w:val="20"/>
              </w:rPr>
              <w:t>
күтім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p>
            <w:pPr>
              <w:spacing w:after="20"/>
              <w:ind w:left="20"/>
              <w:jc w:val="both"/>
            </w:pPr>
            <w:r>
              <w:rPr>
                <w:rFonts w:ascii="Times New Roman"/>
                <w:b w:val="false"/>
                <w:i w:val="false"/>
                <w:color w:val="000000"/>
                <w:sz w:val="20"/>
              </w:rPr>
              <w:t>
Кіші инспектор</w:t>
            </w:r>
          </w:p>
          <w:p>
            <w:pPr>
              <w:spacing w:after="20"/>
              <w:ind w:left="20"/>
              <w:jc w:val="both"/>
            </w:pPr>
            <w:r>
              <w:rPr>
                <w:rFonts w:ascii="Times New Roman"/>
                <w:b w:val="false"/>
                <w:i w:val="false"/>
                <w:color w:val="000000"/>
                <w:sz w:val="20"/>
              </w:rPr>
              <w:t>
Аға өрт сөндіруші-құтқарушы</w:t>
            </w:r>
          </w:p>
          <w:p>
            <w:pPr>
              <w:spacing w:after="20"/>
              <w:ind w:left="20"/>
              <w:jc w:val="both"/>
            </w:pPr>
            <w:r>
              <w:rPr>
                <w:rFonts w:ascii="Times New Roman"/>
                <w:b w:val="false"/>
                <w:i w:val="false"/>
                <w:color w:val="000000"/>
                <w:sz w:val="20"/>
              </w:rPr>
              <w:t>
Өрт сөндіру автокөлігінің аға жүргізушісі-қызметшісі</w:t>
            </w:r>
          </w:p>
          <w:p>
            <w:pPr>
              <w:spacing w:after="20"/>
              <w:ind w:left="20"/>
              <w:jc w:val="both"/>
            </w:pPr>
            <w:r>
              <w:rPr>
                <w:rFonts w:ascii="Times New Roman"/>
                <w:b w:val="false"/>
                <w:i w:val="false"/>
                <w:color w:val="000000"/>
                <w:sz w:val="20"/>
              </w:rPr>
              <w:t>
Өрт сөндіру көлігін жүргізу бойынша аға нұсқаушы</w:t>
            </w:r>
          </w:p>
          <w:p>
            <w:pPr>
              <w:spacing w:after="20"/>
              <w:ind w:left="20"/>
              <w:jc w:val="both"/>
            </w:pPr>
            <w:r>
              <w:rPr>
                <w:rFonts w:ascii="Times New Roman"/>
                <w:b w:val="false"/>
                <w:i w:val="false"/>
                <w:color w:val="000000"/>
                <w:sz w:val="20"/>
              </w:rPr>
              <w:t>
Газ-түтіннен қорғау қызметінің аға шебері</w:t>
            </w:r>
          </w:p>
          <w:p>
            <w:pPr>
              <w:spacing w:after="20"/>
              <w:ind w:left="20"/>
              <w:jc w:val="both"/>
            </w:pPr>
            <w:r>
              <w:rPr>
                <w:rFonts w:ascii="Times New Roman"/>
                <w:b w:val="false"/>
                <w:i w:val="false"/>
                <w:color w:val="000000"/>
                <w:sz w:val="20"/>
              </w:rPr>
              <w:t>
Аға байланыс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p>
            <w:pPr>
              <w:spacing w:after="20"/>
              <w:ind w:left="20"/>
              <w:jc w:val="both"/>
            </w:pPr>
            <w:r>
              <w:rPr>
                <w:rFonts w:ascii="Times New Roman"/>
                <w:b w:val="false"/>
                <w:i w:val="false"/>
                <w:color w:val="000000"/>
                <w:sz w:val="20"/>
              </w:rPr>
              <w:t>
Өрт сөндіру автокөлігінің жүргізуші-қызметшісі</w:t>
            </w:r>
          </w:p>
          <w:p>
            <w:pPr>
              <w:spacing w:after="20"/>
              <w:ind w:left="20"/>
              <w:jc w:val="both"/>
            </w:pPr>
            <w:r>
              <w:rPr>
                <w:rFonts w:ascii="Times New Roman"/>
                <w:b w:val="false"/>
                <w:i w:val="false"/>
                <w:color w:val="000000"/>
                <w:sz w:val="20"/>
              </w:rPr>
              <w:t>
Өрт сөндіруші-құтқарушы</w:t>
            </w:r>
          </w:p>
          <w:p>
            <w:pPr>
              <w:spacing w:after="20"/>
              <w:ind w:left="20"/>
              <w:jc w:val="both"/>
            </w:pPr>
            <w:r>
              <w:rPr>
                <w:rFonts w:ascii="Times New Roman"/>
                <w:b w:val="false"/>
                <w:i w:val="false"/>
                <w:color w:val="000000"/>
                <w:sz w:val="20"/>
              </w:rPr>
              <w:t>
Өрт сөндіруші-құтқарушы-мотоциклші</w:t>
            </w:r>
          </w:p>
          <w:p>
            <w:pPr>
              <w:spacing w:after="20"/>
              <w:ind w:left="20"/>
              <w:jc w:val="both"/>
            </w:pPr>
            <w:r>
              <w:rPr>
                <w:rFonts w:ascii="Times New Roman"/>
                <w:b w:val="false"/>
                <w:i w:val="false"/>
                <w:color w:val="000000"/>
                <w:sz w:val="20"/>
              </w:rPr>
              <w:t>
Өрт сөндіруші-құтқарушы-радиотелефоншы</w:t>
            </w:r>
          </w:p>
          <w:p>
            <w:pPr>
              <w:spacing w:after="20"/>
              <w:ind w:left="20"/>
              <w:jc w:val="both"/>
            </w:pPr>
            <w:r>
              <w:rPr>
                <w:rFonts w:ascii="Times New Roman"/>
                <w:b w:val="false"/>
                <w:i w:val="false"/>
                <w:color w:val="000000"/>
                <w:sz w:val="20"/>
              </w:rPr>
              <w:t>
Радиотелефонист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Өрт сөндірушілерді арнайы даярлау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жағдайларды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(қайта даярлау туралы сертификат болған жағдайда)</w:t>
            </w:r>
          </w:p>
          <w:p>
            <w:pPr>
              <w:spacing w:after="20"/>
              <w:ind w:left="20"/>
              <w:jc w:val="both"/>
            </w:pPr>
            <w:r>
              <w:rPr>
                <w:rFonts w:ascii="Times New Roman"/>
                <w:b w:val="false"/>
                <w:i w:val="false"/>
                <w:color w:val="000000"/>
                <w:sz w:val="20"/>
              </w:rPr>
              <w:t>
Өнеркәсіптік, экологиялық және өрт қауіпсіздігі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Құқықтану (мемлекеттік меншіктің аса маңызды объектілерін күзету жөніндегі жасақ лауазымдарын ауыстыру үшін)</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жүйесі</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 санатындағы лауазымға орналасу үшін жұмыс өтілі № 67 бұйрықтың 16-тармағында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 санатындағы лауазымға орналасу үшін жұмыс өтілі № 67 бұйрықтың 18-тармағында көзделген талаптардың біріне сай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нұсқаушы 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bl>
    <w:bookmarkStart w:name="z33" w:id="18"/>
    <w:p>
      <w:pPr>
        <w:spacing w:after="0"/>
        <w:ind w:left="0"/>
        <w:jc w:val="both"/>
      </w:pPr>
      <w:r>
        <w:rPr>
          <w:rFonts w:ascii="Times New Roman"/>
          <w:b w:val="false"/>
          <w:i w:val="false"/>
          <w:color w:val="000000"/>
          <w:sz w:val="28"/>
        </w:rPr>
        <w:t>
      Ескертпе:</w:t>
      </w:r>
    </w:p>
    <w:bookmarkEnd w:id="18"/>
    <w:bookmarkStart w:name="z34" w:id="19"/>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2025 жылғы 14 наурыздағы</w:t>
            </w:r>
            <w:r>
              <w:br/>
            </w:r>
            <w:r>
              <w:rPr>
                <w:rFonts w:ascii="Times New Roman"/>
                <w:b w:val="false"/>
                <w:i w:val="false"/>
                <w:color w:val="000000"/>
                <w:sz w:val="20"/>
              </w:rPr>
              <w:t>№ 89 бұйрығына 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17 мамырдағы</w:t>
            </w:r>
            <w:r>
              <w:br/>
            </w:r>
            <w:r>
              <w:rPr>
                <w:rFonts w:ascii="Times New Roman"/>
                <w:b w:val="false"/>
                <w:i w:val="false"/>
                <w:color w:val="000000"/>
                <w:sz w:val="20"/>
              </w:rPr>
              <w:t>№ 255 бұйрығына 5-қосымшасы</w:t>
            </w:r>
          </w:p>
        </w:tc>
      </w:tr>
    </w:tbl>
    <w:bookmarkStart w:name="z37" w:id="20"/>
    <w:p>
      <w:pPr>
        <w:spacing w:after="0"/>
        <w:ind w:left="0"/>
        <w:jc w:val="left"/>
      </w:pPr>
      <w:r>
        <w:rPr>
          <w:rFonts w:ascii="Times New Roman"/>
          <w:b/>
          <w:i w:val="false"/>
          <w:color w:val="000000"/>
        </w:rPr>
        <w:t xml:space="preserve"> Қазақстан Республикасы Төтенше жағдайлар министрлігі Мәлік Ғабдуллин атындағы Азаматтық қорғау академиясы" мемлекеттік мекемесі лауазымдарының санаттарына қойылатын біліктілік талаптары (бұдан әрі - Академия)</w:t>
      </w:r>
    </w:p>
    <w:bookmarkEnd w:id="20"/>
    <w:bookmarkStart w:name="z38" w:id="21"/>
    <w:p>
      <w:pPr>
        <w:spacing w:after="0"/>
        <w:ind w:left="0"/>
        <w:jc w:val="both"/>
      </w:pPr>
      <w:r>
        <w:rPr>
          <w:rFonts w:ascii="Times New Roman"/>
          <w:b w:val="false"/>
          <w:i w:val="false"/>
          <w:color w:val="000000"/>
          <w:sz w:val="28"/>
        </w:rPr>
        <w:t>
      1-бөлім. Академия лауазымдарының санаттарына қойылатын біліктілік талаптары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мамандықтарына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Академия бастығы және бастығының орынбасары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Логистика (салалар бойынша)</w:t>
            </w:r>
          </w:p>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сегіз жылдан кем емес, оның ішінде C-GP-3, C-OGP-3, C-AGP-3, В-PK-3, В-PKО-2, C-SV-3, С-SVО-2, C-SVU-2, C-SN-2, С-SSP-2, C-SGU-3, С-FMО-2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сегіз жылдан кем емес, оның ішінде басқарушы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қызметте жұмыс өтілі он жылдан кем емес, оның ішінде саяси лауазымдарда не "А" корпусының лауазымдарында не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бір жылдан кем емес, оның ішінде басқарушы лауазымдарда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 (Академия бастығының оқу және ғылыми жұмысқа жетекшілік ететін орынбасары үшін).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 санаты лауазымдарына орналасу үшін жұмыс өтілі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бұйрығымен бекітілген құқық Құқық қорғау органдары лауазымдарының санаттарына қойылатын үлгілік біліктілік талаптарының 10-тармағында көзделген талаптардың біріне сәйкес келуі тиіс (бұдан әрі - № 67 бұйрық).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 (Академия бастығының оқу және ғылыми жұмысқа жетекшілік ететін орынбасары үшін).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20"/>
              <w:ind w:left="20"/>
              <w:jc w:val="both"/>
            </w:pPr>
            <w:r>
              <w:rPr>
                <w:rFonts w:ascii="Times New Roman"/>
                <w:b w:val="false"/>
                <w:i w:val="false"/>
                <w:color w:val="000000"/>
                <w:sz w:val="20"/>
              </w:rPr>
              <w:t>
2)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адамдар үшін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Факультеттер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С-SVU-5 санаты лауазымдарына орналасу үшін жұмыс өтілі № 67 бұйрықтың 14-тармағында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Кафедралардың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 С-SVU-8 және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Азаматтық қорғаныс және әскери дайындық, төтенше жағдайларда қорғау кафедраларының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екі жылдан кем емес;</w:t>
            </w:r>
          </w:p>
          <w:p>
            <w:pPr>
              <w:spacing w:after="20"/>
              <w:ind w:left="20"/>
              <w:jc w:val="both"/>
            </w:pPr>
            <w:r>
              <w:rPr>
                <w:rFonts w:ascii="Times New Roman"/>
                <w:b w:val="false"/>
                <w:i w:val="false"/>
                <w:color w:val="000000"/>
                <w:sz w:val="20"/>
              </w:rPr>
              <w:t>
2) мемлекеттік қызметте жұмыс өтілі үш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 C-SVU-8 және C-SVU-9 санаты лауазымдарына орналасу үшін жұмыс өтілі келесі талаптардың біріне сай болуы тиіс:</w:t>
            </w:r>
          </w:p>
          <w:p>
            <w:pPr>
              <w:spacing w:after="20"/>
              <w:ind w:left="20"/>
              <w:jc w:val="both"/>
            </w:pPr>
            <w:r>
              <w:rPr>
                <w:rFonts w:ascii="Times New Roman"/>
                <w:b w:val="false"/>
                <w:i w:val="false"/>
                <w:color w:val="000000"/>
                <w:sz w:val="20"/>
              </w:rPr>
              <w:t>
1) құқық қорғау не арнаулы мемлекеттік органдарда не әскери қызметте не судья лауазымында жұмыс өтілі бір жылдан кем емес;</w:t>
            </w:r>
          </w:p>
          <w:p>
            <w:pPr>
              <w:spacing w:after="20"/>
              <w:ind w:left="20"/>
              <w:jc w:val="both"/>
            </w:pPr>
            <w:r>
              <w:rPr>
                <w:rFonts w:ascii="Times New Roman"/>
                <w:b w:val="false"/>
                <w:i w:val="false"/>
                <w:color w:val="000000"/>
                <w:sz w:val="20"/>
              </w:rPr>
              <w:t>
2) мемлекеттік қызметте жұмыс өтілі екі жылдан кем емес;</w:t>
            </w:r>
          </w:p>
          <w:p>
            <w:pPr>
              <w:spacing w:after="20"/>
              <w:ind w:left="20"/>
              <w:jc w:val="both"/>
            </w:pPr>
            <w:r>
              <w:rPr>
                <w:rFonts w:ascii="Times New Roman"/>
                <w:b w:val="false"/>
                <w:i w:val="false"/>
                <w:color w:val="000000"/>
                <w:sz w:val="20"/>
              </w:rPr>
              <w:t>
3) осы санаттардағы нақты лауазымның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адамдар үшін жұмыс өтілі бес жылдан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С-SVU-8</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(әскери қызметші)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Ғылыми-зерттеу орталығының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Редакциялық-баспа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Денсаулық сақтау және әлеуметтік қамсыздандыру</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Инновациялық технологиялар, оқытудың техникалық құралдары және байланыс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Денсаулық сақтау және әлеуметтік қамсыздандыру</w:t>
            </w:r>
          </w:p>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байланыс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Практикалық оқыту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Маман-қарауыл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көлігін жүргізу бойынша аға нұсқаушы</w:t>
            </w:r>
          </w:p>
          <w:p>
            <w:pPr>
              <w:spacing w:after="20"/>
              <w:ind w:left="20"/>
              <w:jc w:val="both"/>
            </w:pPr>
            <w:r>
              <w:rPr>
                <w:rFonts w:ascii="Times New Roman"/>
                <w:b w:val="false"/>
                <w:i w:val="false"/>
                <w:color w:val="000000"/>
                <w:sz w:val="20"/>
              </w:rPr>
              <w:t>
Газ-түтіннен қорғау қызметінің аға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жүргізушілер үшін тиісті санаттағы көлік құралын басқару құқығын растайтын жүргізуші куәлігінің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Кадр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жөніндегі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Тәрбие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мамандықтар</w:t>
            </w:r>
          </w:p>
          <w:p>
            <w:pPr>
              <w:spacing w:after="20"/>
              <w:ind w:left="20"/>
              <w:jc w:val="both"/>
            </w:pPr>
            <w:r>
              <w:rPr>
                <w:rFonts w:ascii="Times New Roman"/>
                <w:b w:val="false"/>
                <w:i w:val="false"/>
                <w:color w:val="000000"/>
                <w:sz w:val="20"/>
              </w:rPr>
              <w:t>
және орта білімнен кейінгі білім:</w:t>
            </w:r>
          </w:p>
          <w:p>
            <w:pPr>
              <w:spacing w:after="20"/>
              <w:ind w:left="20"/>
              <w:jc w:val="both"/>
            </w:pPr>
            <w:r>
              <w:rPr>
                <w:rFonts w:ascii="Times New Roman"/>
                <w:b w:val="false"/>
                <w:i w:val="false"/>
                <w:color w:val="000000"/>
                <w:sz w:val="20"/>
              </w:rPr>
              <w:t>
Заңгер</w:t>
            </w:r>
          </w:p>
          <w:p>
            <w:pPr>
              <w:spacing w:after="20"/>
              <w:ind w:left="20"/>
              <w:jc w:val="both"/>
            </w:pPr>
            <w:r>
              <w:rPr>
                <w:rFonts w:ascii="Times New Roman"/>
                <w:b w:val="false"/>
                <w:i w:val="false"/>
                <w:color w:val="000000"/>
                <w:sz w:val="20"/>
              </w:rPr>
              <w:t>
Заң кеңесшісі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Оқу-саптық бөлімшелердің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 және С-SVU-9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С-SVU-9</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старшинасы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Кезекші бөлімнің лауазымдары бойынша (бөлім құқықтарында)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Әскери және арнайы қамтамасыз ету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қоймасының меңгерушісі, ол қару-жарақ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Мемлекеттік құпияларды қорғау жөніндегі бөлімшелердің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Ақпараттық қауіпсіздік жүйелері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Жоспарлау, үйлестіру және бақылау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Денсаулық сақтау және әлеуметтік қамсыздандыру</w:t>
            </w:r>
          </w:p>
          <w:p>
            <w:pPr>
              <w:spacing w:after="20"/>
              <w:ind w:left="20"/>
              <w:jc w:val="both"/>
            </w:pPr>
            <w:r>
              <w:rPr>
                <w:rFonts w:ascii="Times New Roman"/>
                <w:b w:val="false"/>
                <w:i w:val="false"/>
                <w:color w:val="000000"/>
                <w:sz w:val="20"/>
              </w:rPr>
              <w:t>
Қызметтер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С-SVU-13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жұмысы және азаматтық қорғаныс жөніндегі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Білім беру сапасын мониторингілеу және бақылау (бағалау)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аға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Оқу орталықтарының лауазымдары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Оқу орталықтары бастықтары мен бастықтарының орынбасарлары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С-SVU-6 санаты лауазымдарына орналасу үшін жұмыс өтілі № 67 бұйрықтың 15-тармағында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С-SVU-7 санаты лауазымдарына орналасу үшін жұмыс өтілі № 67 бұйрықтың 16-тармағында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параграф. Оқу-әдістемелік жұмысты ұйымдастыру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параграф. Жедел-тактикалық даярлық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параграф. Өрт профилактикасы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Өнер және гуманитарлық ғылымдар</w:t>
            </w:r>
          </w:p>
          <w:p>
            <w:pPr>
              <w:spacing w:after="20"/>
              <w:ind w:left="20"/>
              <w:jc w:val="both"/>
            </w:pPr>
            <w:r>
              <w:rPr>
                <w:rFonts w:ascii="Times New Roman"/>
                <w:b w:val="false"/>
                <w:i w:val="false"/>
                <w:color w:val="000000"/>
                <w:sz w:val="20"/>
              </w:rPr>
              <w:t>
Әлеуметтік ғылымдар, журналистика және ақпарат</w:t>
            </w:r>
          </w:p>
          <w:p>
            <w:pPr>
              <w:spacing w:after="20"/>
              <w:ind w:left="20"/>
              <w:jc w:val="both"/>
            </w:pPr>
            <w:r>
              <w:rPr>
                <w:rFonts w:ascii="Times New Roman"/>
                <w:b w:val="false"/>
                <w:i w:val="false"/>
                <w:color w:val="000000"/>
                <w:sz w:val="20"/>
              </w:rPr>
              <w:t>
Бизнес басқару және құқық</w:t>
            </w:r>
          </w:p>
          <w:p>
            <w:pPr>
              <w:spacing w:after="20"/>
              <w:ind w:left="20"/>
              <w:jc w:val="both"/>
            </w:pPr>
            <w:r>
              <w:rPr>
                <w:rFonts w:ascii="Times New Roman"/>
                <w:b w:val="false"/>
                <w:i w:val="false"/>
                <w:color w:val="000000"/>
                <w:sz w:val="20"/>
              </w:rPr>
              <w:t>
Жаратылыстану ғылымдары, математика және статистика</w:t>
            </w:r>
          </w:p>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Инженерлік, өңдеу және құрылыс салалары</w:t>
            </w:r>
          </w:p>
          <w:p>
            <w:pPr>
              <w:spacing w:after="20"/>
              <w:ind w:left="20"/>
              <w:jc w:val="both"/>
            </w:pPr>
            <w:r>
              <w:rPr>
                <w:rFonts w:ascii="Times New Roman"/>
                <w:b w:val="false"/>
                <w:i w:val="false"/>
                <w:color w:val="000000"/>
                <w:sz w:val="20"/>
              </w:rPr>
              <w:t>
Ауыл шаруашылығы және биоресурстар</w:t>
            </w:r>
          </w:p>
          <w:p>
            <w:pPr>
              <w:spacing w:after="20"/>
              <w:ind w:left="20"/>
              <w:jc w:val="both"/>
            </w:pPr>
            <w:r>
              <w:rPr>
                <w:rFonts w:ascii="Times New Roman"/>
                <w:b w:val="false"/>
                <w:i w:val="false"/>
                <w:color w:val="000000"/>
                <w:sz w:val="20"/>
              </w:rPr>
              <w:t>
Қызметтер</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Денсаулық сақтау және әлеуметтік қамсыздандыру (медицина)</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параграф. Төтенше жағдайларды жою және психологиялық даярлық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Педагогикалық ғылымдар</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Информатика, есептеу техникасы және басқару</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Гидрология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Геодезия және картография</w:t>
            </w:r>
          </w:p>
          <w:p>
            <w:pPr>
              <w:spacing w:after="20"/>
              <w:ind w:left="20"/>
              <w:jc w:val="both"/>
            </w:pPr>
            <w:r>
              <w:rPr>
                <w:rFonts w:ascii="Times New Roman"/>
                <w:b w:val="false"/>
                <w:i w:val="false"/>
                <w:color w:val="000000"/>
                <w:sz w:val="20"/>
              </w:rPr>
              <w:t>
Авиациялық техника және технологиялар</w:t>
            </w:r>
          </w:p>
          <w:p>
            <w:pPr>
              <w:spacing w:after="20"/>
              <w:ind w:left="20"/>
              <w:jc w:val="both"/>
            </w:pPr>
            <w:r>
              <w:rPr>
                <w:rFonts w:ascii="Times New Roman"/>
                <w:b w:val="false"/>
                <w:i w:val="false"/>
                <w:color w:val="000000"/>
                <w:sz w:val="20"/>
              </w:rPr>
              <w:t>
Теңіз техникасы және технологиясы</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Ядролық физика</w:t>
            </w:r>
          </w:p>
          <w:p>
            <w:pPr>
              <w:spacing w:after="20"/>
              <w:ind w:left="20"/>
              <w:jc w:val="both"/>
            </w:pPr>
            <w:r>
              <w:rPr>
                <w:rFonts w:ascii="Times New Roman"/>
                <w:b w:val="false"/>
                <w:i w:val="false"/>
                <w:color w:val="000000"/>
                <w:sz w:val="20"/>
              </w:rPr>
              <w:t>
Ғарыштық техника және технологиялар</w:t>
            </w:r>
          </w:p>
          <w:p>
            <w:pPr>
              <w:spacing w:after="20"/>
              <w:ind w:left="20"/>
              <w:jc w:val="both"/>
            </w:pPr>
            <w:r>
              <w:rPr>
                <w:rFonts w:ascii="Times New Roman"/>
                <w:b w:val="false"/>
                <w:i w:val="false"/>
                <w:color w:val="000000"/>
                <w:sz w:val="20"/>
              </w:rPr>
              <w:t>
Техникалық физика</w:t>
            </w:r>
          </w:p>
          <w:p>
            <w:pPr>
              <w:spacing w:after="20"/>
              <w:ind w:left="20"/>
              <w:jc w:val="both"/>
            </w:pPr>
            <w:r>
              <w:rPr>
                <w:rFonts w:ascii="Times New Roman"/>
                <w:b w:val="false"/>
                <w:i w:val="false"/>
                <w:color w:val="000000"/>
                <w:sz w:val="20"/>
              </w:rPr>
              <w:t>
Көлік құрылысы</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параграф. Оқу өрт сөндіру бөлімінің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p>
            <w:pPr>
              <w:spacing w:after="20"/>
              <w:ind w:left="20"/>
              <w:jc w:val="both"/>
            </w:pPr>
            <w:r>
              <w:rPr>
                <w:rFonts w:ascii="Times New Roman"/>
                <w:b w:val="false"/>
                <w:i w:val="false"/>
                <w:color w:val="000000"/>
                <w:sz w:val="20"/>
              </w:rPr>
              <w:t>
Электр энергетикасы</w:t>
            </w:r>
          </w:p>
          <w:p>
            <w:pPr>
              <w:spacing w:after="20"/>
              <w:ind w:left="20"/>
              <w:jc w:val="both"/>
            </w:pPr>
            <w:r>
              <w:rPr>
                <w:rFonts w:ascii="Times New Roman"/>
                <w:b w:val="false"/>
                <w:i w:val="false"/>
                <w:color w:val="000000"/>
                <w:sz w:val="20"/>
              </w:rPr>
              <w:t>
Жылу энергетикасы</w:t>
            </w:r>
          </w:p>
          <w:p>
            <w:pPr>
              <w:spacing w:after="20"/>
              <w:ind w:left="20"/>
              <w:jc w:val="both"/>
            </w:pPr>
            <w:r>
              <w:rPr>
                <w:rFonts w:ascii="Times New Roman"/>
                <w:b w:val="false"/>
                <w:i w:val="false"/>
                <w:color w:val="000000"/>
                <w:sz w:val="20"/>
              </w:rPr>
              <w:t>
Радиотехника, электроника және телекоммуникация</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Механика</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Мұнай-газ ісі</w:t>
            </w:r>
          </w:p>
          <w:p>
            <w:pPr>
              <w:spacing w:after="20"/>
              <w:ind w:left="20"/>
              <w:jc w:val="both"/>
            </w:pPr>
            <w:r>
              <w:rPr>
                <w:rFonts w:ascii="Times New Roman"/>
                <w:b w:val="false"/>
                <w:i w:val="false"/>
                <w:color w:val="000000"/>
                <w:sz w:val="20"/>
              </w:rPr>
              <w:t>
Автоматтандыру және басқару</w:t>
            </w:r>
          </w:p>
          <w:p>
            <w:pPr>
              <w:spacing w:after="20"/>
              <w:ind w:left="20"/>
              <w:jc w:val="both"/>
            </w:pPr>
            <w:r>
              <w:rPr>
                <w:rFonts w:ascii="Times New Roman"/>
                <w:b w:val="false"/>
                <w:i w:val="false"/>
                <w:color w:val="000000"/>
                <w:sz w:val="20"/>
              </w:rPr>
              <w:t>
Стандарттау, сертификаттау және метрология</w:t>
            </w:r>
          </w:p>
          <w:p>
            <w:pPr>
              <w:spacing w:after="20"/>
              <w:ind w:left="20"/>
              <w:jc w:val="both"/>
            </w:pPr>
            <w:r>
              <w:rPr>
                <w:rFonts w:ascii="Times New Roman"/>
                <w:b w:val="false"/>
                <w:i w:val="false"/>
                <w:color w:val="000000"/>
                <w:sz w:val="20"/>
              </w:rPr>
              <w:t>
Тасымалдауды, қозғалысты ұйымдастыру және көлікті пайдалану</w:t>
            </w:r>
          </w:p>
          <w:p>
            <w:pPr>
              <w:spacing w:after="20"/>
              <w:ind w:left="20"/>
              <w:jc w:val="both"/>
            </w:pPr>
            <w:r>
              <w:rPr>
                <w:rFonts w:ascii="Times New Roman"/>
                <w:b w:val="false"/>
                <w:i w:val="false"/>
                <w:color w:val="000000"/>
                <w:sz w:val="20"/>
              </w:rPr>
              <w:t>
Көлік, көлік техникасы және технологиялары</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p>
            <w:pPr>
              <w:spacing w:after="20"/>
              <w:ind w:left="20"/>
              <w:jc w:val="both"/>
            </w:pPr>
            <w:r>
              <w:rPr>
                <w:rFonts w:ascii="Times New Roman"/>
                <w:b w:val="false"/>
                <w:i w:val="false"/>
                <w:color w:val="000000"/>
                <w:sz w:val="20"/>
              </w:rPr>
              <w:t>
Техникалық, кәсіптік және орта білімнен кейінгі білім беру мамандықтары:</w:t>
            </w:r>
          </w:p>
          <w:p>
            <w:pPr>
              <w:spacing w:after="20"/>
              <w:ind w:left="20"/>
              <w:jc w:val="both"/>
            </w:pPr>
            <w:r>
              <w:rPr>
                <w:rFonts w:ascii="Times New Roman"/>
                <w:b w:val="false"/>
                <w:i w:val="false"/>
                <w:color w:val="000000"/>
                <w:sz w:val="20"/>
              </w:rPr>
              <w:t>
Техник-құрылысшы</w:t>
            </w:r>
          </w:p>
          <w:p>
            <w:pPr>
              <w:spacing w:after="20"/>
              <w:ind w:left="20"/>
              <w:jc w:val="both"/>
            </w:pPr>
            <w:r>
              <w:rPr>
                <w:rFonts w:ascii="Times New Roman"/>
                <w:b w:val="false"/>
                <w:i w:val="false"/>
                <w:color w:val="000000"/>
                <w:sz w:val="20"/>
              </w:rPr>
              <w:t>
Стандарттау жөніндегі техник</w:t>
            </w:r>
          </w:p>
          <w:p>
            <w:pPr>
              <w:spacing w:after="20"/>
              <w:ind w:left="20"/>
              <w:jc w:val="both"/>
            </w:pPr>
            <w:r>
              <w:rPr>
                <w:rFonts w:ascii="Times New Roman"/>
                <w:b w:val="false"/>
                <w:i w:val="false"/>
                <w:color w:val="000000"/>
                <w:sz w:val="20"/>
              </w:rPr>
              <w:t>
Техник-механик</w:t>
            </w:r>
          </w:p>
          <w:p>
            <w:pPr>
              <w:spacing w:after="20"/>
              <w:ind w:left="20"/>
              <w:jc w:val="both"/>
            </w:pPr>
            <w:r>
              <w:rPr>
                <w:rFonts w:ascii="Times New Roman"/>
                <w:b w:val="false"/>
                <w:i w:val="false"/>
                <w:color w:val="000000"/>
                <w:sz w:val="20"/>
              </w:rPr>
              <w:t>
Өрт инспекторы</w:t>
            </w:r>
          </w:p>
          <w:p>
            <w:pPr>
              <w:spacing w:after="20"/>
              <w:ind w:left="20"/>
              <w:jc w:val="both"/>
            </w:pPr>
            <w:r>
              <w:rPr>
                <w:rFonts w:ascii="Times New Roman"/>
                <w:b w:val="false"/>
                <w:i w:val="false"/>
                <w:color w:val="000000"/>
                <w:sz w:val="20"/>
              </w:rPr>
              <w:t>
Құтқарушы</w:t>
            </w:r>
          </w:p>
          <w:p>
            <w:pPr>
              <w:spacing w:after="20"/>
              <w:ind w:left="20"/>
              <w:jc w:val="both"/>
            </w:pPr>
            <w:r>
              <w:rPr>
                <w:rFonts w:ascii="Times New Roman"/>
                <w:b w:val="false"/>
                <w:i w:val="false"/>
                <w:color w:val="000000"/>
                <w:sz w:val="20"/>
              </w:rPr>
              <w:t>
Техник</w:t>
            </w:r>
          </w:p>
          <w:p>
            <w:pPr>
              <w:spacing w:after="20"/>
              <w:ind w:left="20"/>
              <w:jc w:val="both"/>
            </w:pPr>
            <w:r>
              <w:rPr>
                <w:rFonts w:ascii="Times New Roman"/>
                <w:b w:val="false"/>
                <w:i w:val="false"/>
                <w:color w:val="000000"/>
                <w:sz w:val="20"/>
              </w:rPr>
              <w:t>
Дене шынықтыру және спорт мұғалімі</w:t>
            </w:r>
          </w:p>
          <w:p>
            <w:pPr>
              <w:spacing w:after="20"/>
              <w:ind w:left="20"/>
              <w:jc w:val="both"/>
            </w:pPr>
            <w:r>
              <w:rPr>
                <w:rFonts w:ascii="Times New Roman"/>
                <w:b w:val="false"/>
                <w:i w:val="false"/>
                <w:color w:val="000000"/>
                <w:sz w:val="20"/>
              </w:rPr>
              <w:t>
Спорт бойынша жаттықтырушы-оқытушы</w:t>
            </w:r>
          </w:p>
          <w:p>
            <w:pPr>
              <w:spacing w:after="20"/>
              <w:ind w:left="20"/>
              <w:jc w:val="both"/>
            </w:pPr>
            <w:r>
              <w:rPr>
                <w:rFonts w:ascii="Times New Roman"/>
                <w:b w:val="false"/>
                <w:i w:val="false"/>
                <w:color w:val="000000"/>
                <w:sz w:val="20"/>
              </w:rPr>
              <w:t>
Өрт сөндіруші</w:t>
            </w:r>
          </w:p>
          <w:p>
            <w:pPr>
              <w:spacing w:after="20"/>
              <w:ind w:left="20"/>
              <w:jc w:val="both"/>
            </w:pPr>
            <w:r>
              <w:rPr>
                <w:rFonts w:ascii="Times New Roman"/>
                <w:b w:val="false"/>
                <w:i w:val="false"/>
                <w:color w:val="000000"/>
                <w:sz w:val="20"/>
              </w:rPr>
              <w:t>
Өрт қауіпсіздігі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Кезекшінің көмекшісі</w:t>
            </w:r>
          </w:p>
          <w:p>
            <w:pPr>
              <w:spacing w:after="20"/>
              <w:ind w:left="20"/>
              <w:jc w:val="both"/>
            </w:pPr>
            <w:r>
              <w:rPr>
                <w:rFonts w:ascii="Times New Roman"/>
                <w:b w:val="false"/>
                <w:i w:val="false"/>
                <w:color w:val="000000"/>
                <w:sz w:val="20"/>
              </w:rPr>
              <w:t>
Өрт сөндіру көлігін жүргізу бойынша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параграф. Кадр жұмысы бөлімшелерінің лауазымдары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p>
            <w:pPr>
              <w:spacing w:after="20"/>
              <w:ind w:left="20"/>
              <w:jc w:val="both"/>
            </w:pPr>
            <w:r>
              <w:rPr>
                <w:rFonts w:ascii="Times New Roman"/>
                <w:b w:val="false"/>
                <w:i w:val="false"/>
                <w:color w:val="000000"/>
                <w:sz w:val="20"/>
              </w:rPr>
              <w:t>
Бас маман-психолог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p>
            <w:pPr>
              <w:spacing w:after="20"/>
              <w:ind w:left="20"/>
              <w:jc w:val="both"/>
            </w:pPr>
            <w:r>
              <w:rPr>
                <w:rFonts w:ascii="Times New Roman"/>
                <w:b w:val="false"/>
                <w:i w:val="false"/>
                <w:color w:val="000000"/>
                <w:sz w:val="20"/>
              </w:rPr>
              <w:t>
Өрт сөндіру және авариялық-құтқару ісі</w:t>
            </w:r>
          </w:p>
          <w:p>
            <w:pPr>
              <w:spacing w:after="20"/>
              <w:ind w:left="20"/>
              <w:jc w:val="both"/>
            </w:pPr>
            <w:r>
              <w:rPr>
                <w:rFonts w:ascii="Times New Roman"/>
                <w:b w:val="false"/>
                <w:i w:val="false"/>
                <w:color w:val="000000"/>
                <w:sz w:val="20"/>
              </w:rPr>
              <w:t>
Төтенше жағдайларда қорғау</w:t>
            </w:r>
          </w:p>
          <w:p>
            <w:pPr>
              <w:spacing w:after="20"/>
              <w:ind w:left="20"/>
              <w:jc w:val="both"/>
            </w:pPr>
            <w:r>
              <w:rPr>
                <w:rFonts w:ascii="Times New Roman"/>
                <w:b w:val="false"/>
                <w:i w:val="false"/>
                <w:color w:val="000000"/>
                <w:sz w:val="20"/>
              </w:rPr>
              <w:t>
Азаматтық қорғаныстың командалық тактикалық күштері</w:t>
            </w:r>
          </w:p>
          <w:p>
            <w:pPr>
              <w:spacing w:after="20"/>
              <w:ind w:left="20"/>
              <w:jc w:val="both"/>
            </w:pPr>
            <w:r>
              <w:rPr>
                <w:rFonts w:ascii="Times New Roman"/>
                <w:b w:val="false"/>
                <w:i w:val="false"/>
                <w:color w:val="000000"/>
                <w:sz w:val="20"/>
              </w:rPr>
              <w:t>
Әлеуметтану</w:t>
            </w:r>
          </w:p>
          <w:p>
            <w:pPr>
              <w:spacing w:after="20"/>
              <w:ind w:left="20"/>
              <w:jc w:val="both"/>
            </w:pPr>
            <w:r>
              <w:rPr>
                <w:rFonts w:ascii="Times New Roman"/>
                <w:b w:val="false"/>
                <w:i w:val="false"/>
                <w:color w:val="000000"/>
                <w:sz w:val="20"/>
              </w:rPr>
              <w:t>
Саясаттану</w:t>
            </w:r>
          </w:p>
          <w:p>
            <w:pPr>
              <w:spacing w:after="20"/>
              <w:ind w:left="20"/>
              <w:jc w:val="both"/>
            </w:pPr>
            <w:r>
              <w:rPr>
                <w:rFonts w:ascii="Times New Roman"/>
                <w:b w:val="false"/>
                <w:i w:val="false"/>
                <w:color w:val="000000"/>
                <w:sz w:val="20"/>
              </w:rPr>
              <w:t>
Психология</w:t>
            </w:r>
          </w:p>
          <w:p>
            <w:pPr>
              <w:spacing w:after="20"/>
              <w:ind w:left="20"/>
              <w:jc w:val="both"/>
            </w:pPr>
            <w:r>
              <w:rPr>
                <w:rFonts w:ascii="Times New Roman"/>
                <w:b w:val="false"/>
                <w:i w:val="false"/>
                <w:color w:val="000000"/>
                <w:sz w:val="20"/>
              </w:rPr>
              <w:t>
Заңтану</w:t>
            </w:r>
          </w:p>
          <w:p>
            <w:pPr>
              <w:spacing w:after="20"/>
              <w:ind w:left="20"/>
              <w:jc w:val="both"/>
            </w:pPr>
            <w:r>
              <w:rPr>
                <w:rFonts w:ascii="Times New Roman"/>
                <w:b w:val="false"/>
                <w:i w:val="false"/>
                <w:color w:val="000000"/>
                <w:sz w:val="20"/>
              </w:rPr>
              <w:t>
Құқық</w:t>
            </w:r>
          </w:p>
          <w:p>
            <w:pPr>
              <w:spacing w:after="20"/>
              <w:ind w:left="20"/>
              <w:jc w:val="both"/>
            </w:pPr>
            <w:r>
              <w:rPr>
                <w:rFonts w:ascii="Times New Roman"/>
                <w:b w:val="false"/>
                <w:i w:val="false"/>
                <w:color w:val="000000"/>
                <w:sz w:val="20"/>
              </w:rPr>
              <w:t>
Экономика</w:t>
            </w:r>
          </w:p>
          <w:p>
            <w:pPr>
              <w:spacing w:after="20"/>
              <w:ind w:left="20"/>
              <w:jc w:val="both"/>
            </w:pPr>
            <w:r>
              <w:rPr>
                <w:rFonts w:ascii="Times New Roman"/>
                <w:b w:val="false"/>
                <w:i w:val="false"/>
                <w:color w:val="000000"/>
                <w:sz w:val="20"/>
              </w:rPr>
              <w:t>
Халықаралық құқық</w:t>
            </w:r>
          </w:p>
          <w:p>
            <w:pPr>
              <w:spacing w:after="20"/>
              <w:ind w:left="20"/>
              <w:jc w:val="both"/>
            </w:pPr>
            <w:r>
              <w:rPr>
                <w:rFonts w:ascii="Times New Roman"/>
                <w:b w:val="false"/>
                <w:i w:val="false"/>
                <w:color w:val="000000"/>
                <w:sz w:val="20"/>
              </w:rPr>
              <w:t>
Педагогика және психология</w:t>
            </w:r>
          </w:p>
          <w:p>
            <w:pPr>
              <w:spacing w:after="20"/>
              <w:ind w:left="20"/>
              <w:jc w:val="both"/>
            </w:pPr>
            <w:r>
              <w:rPr>
                <w:rFonts w:ascii="Times New Roman"/>
                <w:b w:val="false"/>
                <w:i w:val="false"/>
                <w:color w:val="000000"/>
                <w:sz w:val="20"/>
              </w:rPr>
              <w:t>
Бастауыш білім берудің педагогикасы мен әдістемесі</w:t>
            </w:r>
          </w:p>
          <w:p>
            <w:pPr>
              <w:spacing w:after="20"/>
              <w:ind w:left="20"/>
              <w:jc w:val="both"/>
            </w:pPr>
            <w:r>
              <w:rPr>
                <w:rFonts w:ascii="Times New Roman"/>
                <w:b w:val="false"/>
                <w:i w:val="false"/>
                <w:color w:val="000000"/>
                <w:sz w:val="20"/>
              </w:rPr>
              <w:t>
Құқық және экономика негіздері</w:t>
            </w:r>
          </w:p>
          <w:p>
            <w:pPr>
              <w:spacing w:after="20"/>
              <w:ind w:left="20"/>
              <w:jc w:val="both"/>
            </w:pPr>
            <w:r>
              <w:rPr>
                <w:rFonts w:ascii="Times New Roman"/>
                <w:b w:val="false"/>
                <w:i w:val="false"/>
                <w:color w:val="000000"/>
                <w:sz w:val="20"/>
              </w:rPr>
              <w:t>
Еңбекті ұйымдастыру және нормалау</w:t>
            </w:r>
          </w:p>
          <w:p>
            <w:pPr>
              <w:spacing w:after="20"/>
              <w:ind w:left="20"/>
              <w:jc w:val="both"/>
            </w:pPr>
            <w:r>
              <w:rPr>
                <w:rFonts w:ascii="Times New Roman"/>
                <w:b w:val="false"/>
                <w:i w:val="false"/>
                <w:color w:val="000000"/>
                <w:sz w:val="20"/>
              </w:rPr>
              <w:t>
Мемлекеттік және жергілікті басқару</w:t>
            </w:r>
          </w:p>
          <w:p>
            <w:pPr>
              <w:spacing w:after="20"/>
              <w:ind w:left="20"/>
              <w:jc w:val="both"/>
            </w:pPr>
            <w:r>
              <w:rPr>
                <w:rFonts w:ascii="Times New Roman"/>
                <w:b w:val="false"/>
                <w:i w:val="false"/>
                <w:color w:val="000000"/>
                <w:sz w:val="20"/>
              </w:rPr>
              <w:t>
Дене шынықтыру және спорт</w:t>
            </w:r>
          </w:p>
          <w:p>
            <w:pPr>
              <w:spacing w:after="20"/>
              <w:ind w:left="20"/>
              <w:jc w:val="both"/>
            </w:pPr>
            <w:r>
              <w:rPr>
                <w:rFonts w:ascii="Times New Roman"/>
                <w:b w:val="false"/>
                <w:i w:val="false"/>
                <w:color w:val="000000"/>
                <w:sz w:val="20"/>
              </w:rPr>
              <w:t>
Тіршілік қауіпсіздігі және қоршаған ортаны қорғау</w:t>
            </w:r>
          </w:p>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Ақпараттық жүйелер</w:t>
            </w:r>
          </w:p>
          <w:p>
            <w:pPr>
              <w:spacing w:after="20"/>
              <w:ind w:left="20"/>
              <w:jc w:val="both"/>
            </w:pPr>
            <w:r>
              <w:rPr>
                <w:rFonts w:ascii="Times New Roman"/>
                <w:b w:val="false"/>
                <w:i w:val="false"/>
                <w:color w:val="000000"/>
                <w:sz w:val="20"/>
              </w:rPr>
              <w:t>
Құқық қорғау қызметі</w:t>
            </w:r>
          </w:p>
          <w:p>
            <w:pPr>
              <w:spacing w:after="20"/>
              <w:ind w:left="20"/>
              <w:jc w:val="both"/>
            </w:pPr>
            <w:r>
              <w:rPr>
                <w:rFonts w:ascii="Times New Roman"/>
                <w:b w:val="false"/>
                <w:i w:val="false"/>
                <w:color w:val="000000"/>
                <w:sz w:val="20"/>
              </w:rPr>
              <w:t>
Әскери іс және қауіпсіздік</w:t>
            </w:r>
          </w:p>
          <w:p>
            <w:pPr>
              <w:spacing w:after="20"/>
              <w:ind w:left="20"/>
              <w:jc w:val="both"/>
            </w:pPr>
            <w:r>
              <w:rPr>
                <w:rFonts w:ascii="Times New Roman"/>
                <w:b w:val="false"/>
                <w:i w:val="false"/>
                <w:color w:val="000000"/>
                <w:sz w:val="20"/>
              </w:rPr>
              <w:t>
Сот сараптамасы</w:t>
            </w:r>
          </w:p>
          <w:p>
            <w:pPr>
              <w:spacing w:after="20"/>
              <w:ind w:left="20"/>
              <w:jc w:val="both"/>
            </w:pPr>
            <w:r>
              <w:rPr>
                <w:rFonts w:ascii="Times New Roman"/>
                <w:b w:val="false"/>
                <w:i w:val="false"/>
                <w:color w:val="000000"/>
                <w:sz w:val="20"/>
              </w:rPr>
              <w:t>
Техносфералық қауіпсіздік</w:t>
            </w:r>
          </w:p>
          <w:p>
            <w:pPr>
              <w:spacing w:after="20"/>
              <w:ind w:left="20"/>
              <w:jc w:val="both"/>
            </w:pPr>
            <w:r>
              <w:rPr>
                <w:rFonts w:ascii="Times New Roman"/>
                <w:b w:val="false"/>
                <w:i w:val="false"/>
                <w:color w:val="000000"/>
                <w:sz w:val="20"/>
              </w:rPr>
              <w:t>
Төтенше жағдайлардың алдын алу және жою</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С-SVU-12 және С-SVU-14 санаты лауазымдарына орналасу үшін жұмыс өтілі № 67 бұйрықтың 18-тармағында көзделген талаптардың біріне сәйкес келуі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С-SVU-14</w:t>
            </w:r>
          </w:p>
          <w:p>
            <w:pPr>
              <w:spacing w:after="20"/>
              <w:ind w:left="20"/>
              <w:jc w:val="both"/>
            </w:pPr>
            <w:r>
              <w:rPr>
                <w:rFonts w:ascii="Times New Roman"/>
                <w:b w:val="false"/>
                <w:i w:val="false"/>
                <w:color w:val="000000"/>
                <w:sz w:val="20"/>
              </w:rPr>
              <w:t>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төмен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 w:id="22"/>
    <w:p>
      <w:pPr>
        <w:spacing w:after="0"/>
        <w:ind w:left="0"/>
        <w:jc w:val="both"/>
      </w:pPr>
      <w:r>
        <w:rPr>
          <w:rFonts w:ascii="Times New Roman"/>
          <w:b w:val="false"/>
          <w:i w:val="false"/>
          <w:color w:val="000000"/>
          <w:sz w:val="28"/>
        </w:rPr>
        <w:t>
      Ескертпе:</w:t>
      </w:r>
    </w:p>
    <w:bookmarkEnd w:id="22"/>
    <w:bookmarkStart w:name="z40" w:id="23"/>
    <w:p>
      <w:pPr>
        <w:spacing w:after="0"/>
        <w:ind w:left="0"/>
        <w:jc w:val="both"/>
      </w:pPr>
      <w:r>
        <w:rPr>
          <w:rFonts w:ascii="Times New Roman"/>
          <w:b w:val="false"/>
          <w:i w:val="false"/>
          <w:color w:val="000000"/>
          <w:sz w:val="28"/>
        </w:rPr>
        <w:t>
      Министрдің шешімі және (немесе) келісімі бойынша кәсіби даярлығы жоғары, өзіндік ерекшелікті білімі немесе белгілі бір мамандықтар бойынша едәуір жұмыс тәжірибесі бар адамдарды, осы біліктілік талаптарында белгіленген қажетті жұмыс өтілін ескерместен, азаматтық қорғау органдарының лауазымдарына тағайындауға жол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