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38c7" w14:textId="1ab3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негіздерін бекіту туралы" Қазақстан Республикасы Оқу-ағарту министрінің міндетін атқарушының 2022 жылғы 7 қазандағы № 417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19 наурыздағы № 43 бұйрығы. Қазақстан Республикасының Әділет министрлігінде 2025 жылғы 20 наурызда № 35844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негіздерін бекіту туралы" Қазақстан Республикасы Оқу-ағарту министрінің міндетін атқарушының 2022 жылғы 7 қазандағы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30099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</w:t>
      </w:r>
      <w:r>
        <w:rPr>
          <w:rFonts w:ascii="Times New Roman"/>
          <w:b w:val="false"/>
          <w:i w:val="false"/>
          <w:color w:val="000000"/>
          <w:sz w:val="28"/>
        </w:rPr>
        <w:t>негіздерінде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 (бұдан әрі - Қағидалар)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техникалық және кәсіптік, орта білімнен кейінгі білім беру ұйымдары іске асыратын білім беру бағдарламаларының тізілімін (бұдан әрі – Тізілім) жүргізу тәртібін, сондай-ақ білім беру бағдарламаларының тізіліміне енгізу және алып тастау негіздерін айқындайды";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білім беру бағдарламаларының тізілімі – техникалық және кәсіптік, орта білімнен кейінгі білім беру ұйымдары (бұдан әрі – ТжКОББ) әзірлеген ББ қамтитын білім беру саласындағы уәкілетті органның ақпараттандыру объектісі.";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Республикасы Оқу-ағарту министрінің 2023 жылғы 6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31666 тіркелген) бекітілген Техникалық және кәсіптік, орта білімнен кейінгі білім беру ұйымдары үшін жалпы білім беретін пәндер циклінің немесе модулінің үлгілік оқу бағдарламаларына сәйкестігін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 ББ-ның бастапқы сараптамасының нәтижелері бойынша келесі шешімдердің бірін қабылдайды: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сараптама тобының қарауына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себебін көрсете отырып, өтініш берушіге пысықтауға (екі рет)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ББ алғашқы сараптамасында бас тартуға негіз анықталған жағдайда алдын ала қабылдаудан бас тарту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 өтініш берушіні одан әрі сараптаудан бас тарту туралы алдын ала шешім туралы, сондай-ақ өтініш берушіні алдын ала шешім бойынша ұстанымын білдіру мүмкіндігін тыңдауды өткізу уақыты мен орны (тәсілі) туралы хабардар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 өтініш берушіні тыңдау туралы сараптама жүргізу мерзімі аяқталғанға дейін кемінде 3 (үш) жұмыс күні бұрын хабардар етеді. Тыңдау Қазақстан Республикасы Әкімшілік рәсімдік-процестік кодексінің 73-бабының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хабарланған күннен бастап 2 (екі) жұмыс күнінен кешіктірілмей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ББ пысықтауға жіберілсін (екі рет);";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Өтініш беруші Әкімшінің бекіткен бағалар прейскуранты бойынша өтініш берушінің қаражаты есебінен ақылы негізде ББ сараптамасын жүргізуге мынадай жағдайларда өтінім береді: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бөлінген бюджет қаражатының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 сараптама, қабылданбаған өтінім;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ТжКОББ ұйымының бастамасы бойынша.";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және кәсіптік, орта білімнен кейінгі білім беру ұйымдары іске асыратын білім беру бағдарламаларының тізілімін жүргізу қағидаларына, сондай-ақ білім беру бағдарламаларының тізіліміне енгізу және алып тастау негіздеріне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заңнамада белгіленген тәртіппен: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Оқу-ағарту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бұйрықтың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 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бағдарламаларының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жүргізу қағидаларына,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тізіліміне енгізу және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тастау негіздеріне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мәліметтер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Өтінімнің түскен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Өтінімнің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Тізілімде тіркелген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тіркеу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жаңартылған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ТжКОББ ұйымы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әріптес (жұмыс беруші)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бағыты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мамандануы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ҰБШ бойынша деңгейі (Ұлттық біліктілік шеңбері)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 және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Біліктілік(-тер) коды және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мақсаты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стандарт (бар болса)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карточкасы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Машықтар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WorldSkills (Ворлдскилс) кәсіптік стандарты (бар болса)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түрі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базасы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Кредиттердің жалпы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Индустриалдық (жұмыс берушілер) кеңес отырысының күні, хаттамасының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кеңесі отырысының кеңес отырысының күні, хаттамасының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айрықша ерекшеліктері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 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бағдарламаларының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жүргізу қағидаларына,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бағдарламаларының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және 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тастау негіздеріне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Модульдердің (пәндердің) мазмұны мен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(пәндер)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Модульдердің (пәндердің) қысқаша сипаттамасы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(пәндер) бойныша кредиттер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(пәндер) бойныша сағаттар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бақылау нысаны (емтихан/сынақ)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индексі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модулі/ жалпы білім беретін пәндер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1. 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2. 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міндетті модульдер /жалпы гуманитарлық және әлеуметтік-экономикалық пәндер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міндетті модульдер 1. (жалпы гуманитарлық пәндер 1)...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міндетті модульдер ... (әлеуметтік-экономикалық пәндер...) 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модульдер/ жалпы кәсіптік пәндер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 1(жалпы кәсіптік пәндер 1.)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 ... (жалпы кәсіптік пәндер …)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 / арнайы пәндер)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 1. (арнайы пәндер 1.)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модульдер. (арнайы пәндер 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