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7234" w14:textId="9ae7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"Ашық нормативтiк құқықтық актiлердiң интернет-порталында заңға тәуелді нормативтiк құқықтық актiлердiң жобаларын орналастыру және жария талқылау қағидаларын бекiту туралы" Қазақстан Республикасы Әділет министрінің міндетін атқарушының 2021 жылғы 30 қыркүйектегі № 849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2025 жылғы 26 наурыздағы № 163 бұйрығы. Қазақстан Республикасының Әділет министрлігінде 2025 жылғы 28 наурызда № 35867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"Ашық нормативтiк құқықтық актiлердiң интернет-порталында заңға тәуелді нормативтiк құқықтық актiлердiң жобаларын орналастыру және жария талқылау қағидаларын бекiту туралы" Қазақстан Республикасы Әділет министрінің міндетін атқарушының 2021 жылғы 30 қыркүйектегі № 849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24634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Ашық нормативтiк құқықтық актiлердiң интернет-порталында заңға тәуелді нормативтiк құқықтық актiлердiң жобаларын орналастыру және жария талқылау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ашық нормативтік құқықтық актілердің интернет-порталы (бұдан әрі – Портал) – қол жеткізу шектелген ақпаратты қоспағанда, жария талқылау рәсімін жүргізу үшін нормативтік құқықтық актілердің жобаларын және "Ақпаратқа қол жеткізу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 де ақпаратты орналастыруды қамтамасыз ететін ақпараттандыру объектісі;";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қол жеткізу шектелген ақпарат – мемлекеттік құпияларға, жеке басының құпиясына, отбасылық, банктік, коммерциялық құпияға, медицина қызметкерінің құпиясына және (немесе) заңмен қорғалатын өзге де құпияларға жатқызылған ақпарат, қолжетімділігі шектеулі дербес деректер, сондай-ақ таратылуы шектелген қызметтік ақпарат;".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Құқық түсіндіру және үйлестіру департаменті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министрлігінің ресми интернет-ресурсында орналастыруды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