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013c9" w14:textId="bc013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органдарындағы кадр саясатын іске асырудың кейбір мәселелері туралы" Қазақстан Республикасы Ішкі істер министрінің 2015 жылғы 7 желтоқсандағы № 998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2025 жылғы 28 наурыздағы № 228 бұйрығы. Қазақстан Республикасының Әділет министрлігінде 2025 жылғы 31 наурызда № 35887 болып тіркелді</w:t>
      </w:r>
    </w:p>
    <w:p>
      <w:pPr>
        <w:spacing w:after="0"/>
        <w:ind w:left="0"/>
        <w:jc w:val="both"/>
      </w:pPr>
      <w:bookmarkStart w:name="z1" w:id="0"/>
      <w:r>
        <w:rPr>
          <w:rFonts w:ascii="Times New Roman"/>
          <w:b w:val="false"/>
          <w:i w:val="false"/>
          <w:color w:val="000000"/>
          <w:sz w:val="28"/>
        </w:rPr>
        <w:t>
      БҰЙРАМЫН: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ішкі істер органдарындағы кадр саясатын іске асырудың кейбір мәселелері туралы" Қазақстан Республикасы Ішкі істер министрінің 2015 жылғы 7 желтоқсандағы № 998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12679 болып тіркелген) мынадай өзгерістер енгізілсін:</w:t>
      </w:r>
    </w:p>
    <w:bookmarkStart w:name="z3" w:id="1"/>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1"/>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ішкі істер органдарына қызметке кандидаттың кәсіби құзыреттерін, негізгі көрсеткіштерін айқындау және бәсекеге қабілеттілік көрсеткішін (цифрлық рейтингін) есептеу қағидалары мен әдістері;";</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органдарында кәсіби құзыреттерді, негізгі көрсеткіштерді айқындау және бәсекеге қабілеттілік көрсеткішін есептеу </w:t>
      </w:r>
      <w:r>
        <w:rPr>
          <w:rFonts w:ascii="Times New Roman"/>
          <w:b w:val="false"/>
          <w:i w:val="false"/>
          <w:color w:val="000000"/>
          <w:sz w:val="28"/>
        </w:rPr>
        <w:t>қағидалары мен әдістері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Ішкі істер министрлігінің Кадр саясаты департаменті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ресми жариялағаннан кейін Қазақстан Республикасы Ішкі істер министрлігінің интернет-ресурсына орналастыруды;</w:t>
      </w:r>
    </w:p>
    <w:bookmarkEnd w:id="6"/>
    <w:bookmarkStart w:name="z9" w:id="7"/>
    <w:p>
      <w:pPr>
        <w:spacing w:after="0"/>
        <w:ind w:left="0"/>
        <w:jc w:val="both"/>
      </w:pPr>
      <w:r>
        <w:rPr>
          <w:rFonts w:ascii="Times New Roman"/>
          <w:b w:val="false"/>
          <w:i w:val="false"/>
          <w:color w:val="000000"/>
          <w:sz w:val="28"/>
        </w:rPr>
        <w:t xml:space="preserve">
      3) осы бұйрықты мемлекеттік тіркегеннен кейін бес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Кадр саясаты департаментіне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2025 жылғы 28 наурыздағы</w:t>
            </w:r>
            <w:r>
              <w:br/>
            </w:r>
            <w:r>
              <w:rPr>
                <w:rFonts w:ascii="Times New Roman"/>
                <w:b w:val="false"/>
                <w:i w:val="false"/>
                <w:color w:val="000000"/>
                <w:sz w:val="20"/>
              </w:rPr>
              <w:t>№ 228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7 желтоқсандағы</w:t>
            </w:r>
            <w:r>
              <w:br/>
            </w:r>
            <w:r>
              <w:rPr>
                <w:rFonts w:ascii="Times New Roman"/>
                <w:b w:val="false"/>
                <w:i w:val="false"/>
                <w:color w:val="000000"/>
                <w:sz w:val="20"/>
              </w:rPr>
              <w:t>№998 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ішкі істер органдарына қызметке кандидаттың кәсіби құзыреттерін, негізгі көрсеткіштерін айқындау және бәсекеге қабілеттілік көрсеткішін (цифрлық рейтингін) есептеу қағидалары мен әдістері</w:t>
      </w:r>
    </w:p>
    <w:bookmarkStart w:name="z15" w:id="10"/>
    <w:p>
      <w:pPr>
        <w:spacing w:after="0"/>
        <w:ind w:left="0"/>
        <w:jc w:val="left"/>
      </w:pPr>
      <w:r>
        <w:rPr>
          <w:rFonts w:ascii="Times New Roman"/>
          <w:b/>
          <w:i w:val="false"/>
          <w:color w:val="000000"/>
        </w:rPr>
        <w:t xml:space="preserve"> 1-тарау. Жалпы ережелер</w:t>
      </w:r>
    </w:p>
    <w:bookmarkEnd w:id="10"/>
    <w:bookmarkStart w:name="z16" w:id="11"/>
    <w:p>
      <w:pPr>
        <w:spacing w:after="0"/>
        <w:ind w:left="0"/>
        <w:jc w:val="both"/>
      </w:pPr>
      <w:r>
        <w:rPr>
          <w:rFonts w:ascii="Times New Roman"/>
          <w:b w:val="false"/>
          <w:i w:val="false"/>
          <w:color w:val="000000"/>
          <w:sz w:val="28"/>
        </w:rPr>
        <w:t xml:space="preserve">
      1. Қазақстан Республикасы ішкі істер органдарына қызметке кандидаттың кәсіби құзыреттерін, негізгі көрсеткіштерін айқындау және бәсекеге қабілеттілік көрсеткішін (цифрлық рейтингін) есептеу </w:t>
      </w:r>
      <w:r>
        <w:rPr>
          <w:rFonts w:ascii="Times New Roman"/>
          <w:b w:val="false"/>
          <w:i w:val="false"/>
          <w:color w:val="000000"/>
          <w:sz w:val="28"/>
        </w:rPr>
        <w:t>қағидалары мен әдістері</w:t>
      </w:r>
      <w:r>
        <w:rPr>
          <w:rFonts w:ascii="Times New Roman"/>
          <w:b w:val="false"/>
          <w:i w:val="false"/>
          <w:color w:val="000000"/>
          <w:sz w:val="28"/>
        </w:rPr>
        <w:t xml:space="preserve"> (бұдан әрі – Қағидалар) Қазақстан Республикасы ішкі істер органдарына (бұдан әрі – ІІО) қызметке кандидаттың кәсіби құзыреттерін, негізгі көрсеткіштерін айқындау және бәсекеге қабілеттілік көрсеткішін (цифрлық рейтингін) есептеу тәртібі мен әдістерін белгілейді.</w:t>
      </w:r>
    </w:p>
    <w:bookmarkEnd w:id="11"/>
    <w:bookmarkStart w:name="z17" w:id="12"/>
    <w:p>
      <w:pPr>
        <w:spacing w:after="0"/>
        <w:ind w:left="0"/>
        <w:jc w:val="both"/>
      </w:pPr>
      <w:r>
        <w:rPr>
          <w:rFonts w:ascii="Times New Roman"/>
          <w:b w:val="false"/>
          <w:i w:val="false"/>
          <w:color w:val="000000"/>
          <w:sz w:val="28"/>
        </w:rPr>
        <w:t>
      2. Осы Қағидаларда қолданатын негізгі ұғымдар:</w:t>
      </w:r>
    </w:p>
    <w:bookmarkEnd w:id="12"/>
    <w:bookmarkStart w:name="z18" w:id="13"/>
    <w:p>
      <w:pPr>
        <w:spacing w:after="0"/>
        <w:ind w:left="0"/>
        <w:jc w:val="both"/>
      </w:pPr>
      <w:r>
        <w:rPr>
          <w:rFonts w:ascii="Times New Roman"/>
          <w:b w:val="false"/>
          <w:i w:val="false"/>
          <w:color w:val="000000"/>
          <w:sz w:val="28"/>
        </w:rPr>
        <w:t>
      1) лауазымдық талаптар – лауазымның біліктілік талаптары, негізгі тиімділік көрсеткіштері, қызметке кандидаттың бәсекеге қабілеттілік көрсеткіштері (цифрлық рейтингі);</w:t>
      </w:r>
    </w:p>
    <w:bookmarkEnd w:id="13"/>
    <w:bookmarkStart w:name="z19" w:id="14"/>
    <w:p>
      <w:pPr>
        <w:spacing w:after="0"/>
        <w:ind w:left="0"/>
        <w:jc w:val="both"/>
      </w:pPr>
      <w:r>
        <w:rPr>
          <w:rFonts w:ascii="Times New Roman"/>
          <w:b w:val="false"/>
          <w:i w:val="false"/>
          <w:color w:val="000000"/>
          <w:sz w:val="28"/>
        </w:rPr>
        <w:t xml:space="preserve">
      2) синтез әдісі – объектілерді, құбылыстарды (процестерді) және мөлшерлерді біріктіру тәсілдері мен заңдылықтар жиынтығы; </w:t>
      </w:r>
    </w:p>
    <w:bookmarkEnd w:id="14"/>
    <w:bookmarkStart w:name="z20" w:id="15"/>
    <w:p>
      <w:pPr>
        <w:spacing w:after="0"/>
        <w:ind w:left="0"/>
        <w:jc w:val="both"/>
      </w:pPr>
      <w:r>
        <w:rPr>
          <w:rFonts w:ascii="Times New Roman"/>
          <w:b w:val="false"/>
          <w:i w:val="false"/>
          <w:color w:val="000000"/>
          <w:sz w:val="28"/>
        </w:rPr>
        <w:t xml:space="preserve">
      3) талдау әдісі – объектілердің, құбылыстардың (процестердің) және мөлшерлердің құрылымдық бөліктерге бөлудің тәсілдер мен заңдылықтар жиынтығы; </w:t>
      </w:r>
    </w:p>
    <w:bookmarkEnd w:id="15"/>
    <w:bookmarkStart w:name="z21" w:id="16"/>
    <w:p>
      <w:pPr>
        <w:spacing w:after="0"/>
        <w:ind w:left="0"/>
        <w:jc w:val="both"/>
      </w:pPr>
      <w:r>
        <w:rPr>
          <w:rFonts w:ascii="Times New Roman"/>
          <w:b w:val="false"/>
          <w:i w:val="false"/>
          <w:color w:val="000000"/>
          <w:sz w:val="28"/>
        </w:rPr>
        <w:t>
      4) ІІО-ға қызметке кандидаттардың кәсіби құзыреттерінің үлгілік моделі – әрбір құзыреттің мазмұнын сипаттай, әрбір құзыретке сәйкес келуіне кандидатты бағалау нысандарын сипаттай отырып, ІІО-ға қызметке кандидаттың меңгеруі тиіс кәсіби құзыреттердің құрылымдық ресімделген тізбесі.</w:t>
      </w:r>
    </w:p>
    <w:bookmarkEnd w:id="16"/>
    <w:bookmarkStart w:name="z22" w:id="17"/>
    <w:p>
      <w:pPr>
        <w:spacing w:after="0"/>
        <w:ind w:left="0"/>
        <w:jc w:val="left"/>
      </w:pPr>
      <w:r>
        <w:rPr>
          <w:rFonts w:ascii="Times New Roman"/>
          <w:b/>
          <w:i w:val="false"/>
          <w:color w:val="000000"/>
        </w:rPr>
        <w:t xml:space="preserve"> 2-тарау. Кәсіби құзыреттерді айқындау тәртібі мен әдістері</w:t>
      </w:r>
    </w:p>
    <w:bookmarkEnd w:id="17"/>
    <w:bookmarkStart w:name="z23" w:id="18"/>
    <w:p>
      <w:pPr>
        <w:spacing w:after="0"/>
        <w:ind w:left="0"/>
        <w:jc w:val="both"/>
      </w:pPr>
      <w:r>
        <w:rPr>
          <w:rFonts w:ascii="Times New Roman"/>
          <w:b w:val="false"/>
          <w:i w:val="false"/>
          <w:color w:val="000000"/>
          <w:sz w:val="28"/>
        </w:rPr>
        <w:t xml:space="preserve">
      3. ІІО жүйесіндегі кәсіби құзыреттер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ІІО-ға қызметке кандидаттардың кәсіби құзыреттерінің тізбесімен (бұдан әрі – кәсіби құзыреттердің тізбелері) айқындалады. </w:t>
      </w:r>
    </w:p>
    <w:bookmarkEnd w:id="18"/>
    <w:p>
      <w:pPr>
        <w:spacing w:after="0"/>
        <w:ind w:left="0"/>
        <w:jc w:val="both"/>
      </w:pPr>
      <w:r>
        <w:rPr>
          <w:rFonts w:ascii="Times New Roman"/>
          <w:b w:val="false"/>
          <w:i w:val="false"/>
          <w:color w:val="000000"/>
          <w:sz w:val="28"/>
        </w:rPr>
        <w:t xml:space="preserve">
      Кәсіби құзыреттердің тізбелері талдау және синтез әдістерін қолдана отырып әзірленген. </w:t>
      </w:r>
    </w:p>
    <w:bookmarkStart w:name="z24" w:id="19"/>
    <w:p>
      <w:pPr>
        <w:spacing w:after="0"/>
        <w:ind w:left="0"/>
        <w:jc w:val="both"/>
      </w:pPr>
      <w:r>
        <w:rPr>
          <w:rFonts w:ascii="Times New Roman"/>
          <w:b w:val="false"/>
          <w:i w:val="false"/>
          <w:color w:val="000000"/>
          <w:sz w:val="28"/>
        </w:rPr>
        <w:t xml:space="preserve">
      4. Кәсіби құзыреттердің тізбелері негізінде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ІІО-ға қызметке кандидаттардың кәсіби құзыреттерінің үлгілік моделі айқындалған.</w:t>
      </w:r>
    </w:p>
    <w:bookmarkEnd w:id="19"/>
    <w:bookmarkStart w:name="z25" w:id="20"/>
    <w:p>
      <w:pPr>
        <w:spacing w:after="0"/>
        <w:ind w:left="0"/>
        <w:jc w:val="both"/>
      </w:pPr>
      <w:r>
        <w:rPr>
          <w:rFonts w:ascii="Times New Roman"/>
          <w:b w:val="false"/>
          <w:i w:val="false"/>
          <w:color w:val="000000"/>
          <w:sz w:val="28"/>
        </w:rPr>
        <w:t>
      5. Кәсіби құзыреттердің үлгілік модельдері негізінде ІІО-ға қызметке кандидаттардың кәсіби құзыреттерінің деңгейін бағалау жүзеге асырылады.</w:t>
      </w:r>
    </w:p>
    <w:bookmarkEnd w:id="20"/>
    <w:p>
      <w:pPr>
        <w:spacing w:after="0"/>
        <w:ind w:left="0"/>
        <w:jc w:val="both"/>
      </w:pPr>
      <w:r>
        <w:rPr>
          <w:rFonts w:ascii="Times New Roman"/>
          <w:b w:val="false"/>
          <w:i w:val="false"/>
          <w:color w:val="000000"/>
          <w:sz w:val="28"/>
        </w:rPr>
        <w:t>
      ІІО-ға қызметке кандидат "Құзыреттің сипаттамасы" деген бағандағы әрбір ұстанымы бойынша "ІІО-ға қызметке кандидатты құзыретке сәйкес келуіне тексеру нысаны" бағандағы бағалаудың тиісті нысаны бойынша бағаланады. Бағалау нәтижесінде ІІО-ға қызметке кандидаттың көрсеткен білімдерінің, машықтарының және дағдыларының сапасына (деңгейіне) байланысты "Баға" бағанында "1"-ден "5"-ке дейін балл қойылады, мұнда: "1" - "қанағаттанарлықсыз" деген баға, "2" - "нашар" деген баға, "3" - "қанағаттанарлық" деген баға, "4" - "жақсы" деген баға, "5" - "өте жақсы" деген баға.</w:t>
      </w:r>
    </w:p>
    <w:p>
      <w:pPr>
        <w:spacing w:after="0"/>
        <w:ind w:left="0"/>
        <w:jc w:val="both"/>
      </w:pPr>
      <w:r>
        <w:rPr>
          <w:rFonts w:ascii="Times New Roman"/>
          <w:b w:val="false"/>
          <w:i w:val="false"/>
          <w:color w:val="000000"/>
          <w:sz w:val="28"/>
        </w:rPr>
        <w:t>
      Әрбір ұстаным бойынша бағалар сомасы ІІО-ға қызметке кандидаттың кәсіби құзыретінің жалпы бағасының сандық мәнін құрайды.</w:t>
      </w:r>
    </w:p>
    <w:p>
      <w:pPr>
        <w:spacing w:after="0"/>
        <w:ind w:left="0"/>
        <w:jc w:val="both"/>
      </w:pPr>
      <w:r>
        <w:rPr>
          <w:rFonts w:ascii="Times New Roman"/>
          <w:b w:val="false"/>
          <w:i w:val="false"/>
          <w:color w:val="000000"/>
          <w:sz w:val="28"/>
        </w:rPr>
        <w:t>
      ІІО-ға қызметке кандидаттың кәсіби құзыретінің деңгейін жалпы бағалаудың пайыздық мәні мынадай формуламен есептеледі:</w:t>
      </w:r>
    </w:p>
    <w:p>
      <w:pPr>
        <w:spacing w:after="0"/>
        <w:ind w:left="0"/>
        <w:jc w:val="both"/>
      </w:pPr>
      <w:r>
        <w:rPr>
          <w:rFonts w:ascii="Times New Roman"/>
          <w:b w:val="false"/>
          <w:i w:val="false"/>
          <w:color w:val="000000"/>
          <w:sz w:val="28"/>
        </w:rPr>
        <w:t>
      КҚ = (С * 100) / Б</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КҚ – пайыздық мәндегі кәсіби құзыреті деңгейінің жалпы бағасы, </w:t>
      </w:r>
    </w:p>
    <w:p>
      <w:pPr>
        <w:spacing w:after="0"/>
        <w:ind w:left="0"/>
        <w:jc w:val="both"/>
      </w:pPr>
      <w:r>
        <w:rPr>
          <w:rFonts w:ascii="Times New Roman"/>
          <w:b w:val="false"/>
          <w:i w:val="false"/>
          <w:color w:val="000000"/>
          <w:sz w:val="28"/>
        </w:rPr>
        <w:t>
      С – сандық мәндегі кәсіби құзыреті деңгейінің жалпы бағасы,</w:t>
      </w:r>
    </w:p>
    <w:p>
      <w:pPr>
        <w:spacing w:after="0"/>
        <w:ind w:left="0"/>
        <w:jc w:val="both"/>
      </w:pPr>
      <w:r>
        <w:rPr>
          <w:rFonts w:ascii="Times New Roman"/>
          <w:b w:val="false"/>
          <w:i w:val="false"/>
          <w:color w:val="000000"/>
          <w:sz w:val="28"/>
        </w:rPr>
        <w:t xml:space="preserve">
      Б – сандық мәндегі кәсіби құзыретінің деңгейін бағалаудағы ең жоғарғы ықтимал балы. </w:t>
      </w:r>
    </w:p>
    <w:bookmarkStart w:name="z26" w:id="21"/>
    <w:p>
      <w:pPr>
        <w:spacing w:after="0"/>
        <w:ind w:left="0"/>
        <w:jc w:val="both"/>
      </w:pPr>
      <w:r>
        <w:rPr>
          <w:rFonts w:ascii="Times New Roman"/>
          <w:b w:val="false"/>
          <w:i w:val="false"/>
          <w:color w:val="000000"/>
          <w:sz w:val="28"/>
        </w:rPr>
        <w:t xml:space="preserve">
      6. ІІО-ға қызметке кандидаттың кәсіби құзыретінің деңгейі, егер оның пайыздық мәндегі бағасы 90 % және одан көп құрайтын болса, онда ол жоғары болып танылады. </w:t>
      </w:r>
    </w:p>
    <w:bookmarkEnd w:id="21"/>
    <w:p>
      <w:pPr>
        <w:spacing w:after="0"/>
        <w:ind w:left="0"/>
        <w:jc w:val="both"/>
      </w:pPr>
      <w:r>
        <w:rPr>
          <w:rFonts w:ascii="Times New Roman"/>
          <w:b w:val="false"/>
          <w:i w:val="false"/>
          <w:color w:val="000000"/>
          <w:sz w:val="28"/>
        </w:rPr>
        <w:t>
      Кәсіби құзыретінің деңгейі, егер оның пайыздық мәндегі бағасы 70 %-дан 89,9 %-ға дейін құрайтын болса, онда ол орташа болып есептеледі.</w:t>
      </w:r>
    </w:p>
    <w:p>
      <w:pPr>
        <w:spacing w:after="0"/>
        <w:ind w:left="0"/>
        <w:jc w:val="both"/>
      </w:pPr>
      <w:r>
        <w:rPr>
          <w:rFonts w:ascii="Times New Roman"/>
          <w:b w:val="false"/>
          <w:i w:val="false"/>
          <w:color w:val="000000"/>
          <w:sz w:val="28"/>
        </w:rPr>
        <w:t xml:space="preserve">
      Кәсіби құзыретінің деңгейі, егер оның пайыздық мәндегі бағасы 50 %-дан 69,9 %-ға дейін құрайтын болса, онда ол төмен болып танылады. </w:t>
      </w:r>
    </w:p>
    <w:p>
      <w:pPr>
        <w:spacing w:after="0"/>
        <w:ind w:left="0"/>
        <w:jc w:val="both"/>
      </w:pPr>
      <w:r>
        <w:rPr>
          <w:rFonts w:ascii="Times New Roman"/>
          <w:b w:val="false"/>
          <w:i w:val="false"/>
          <w:color w:val="000000"/>
          <w:sz w:val="28"/>
        </w:rPr>
        <w:t xml:space="preserve">
      Кәсіби құзыретінің деңгей, егер оның пайыздық мәндегі бағасы 50 %-дан төмен болса, онда ол қанағаттанарлықсыз болып танылады. </w:t>
      </w:r>
    </w:p>
    <w:bookmarkStart w:name="z27" w:id="22"/>
    <w:p>
      <w:pPr>
        <w:spacing w:after="0"/>
        <w:ind w:left="0"/>
        <w:jc w:val="both"/>
      </w:pPr>
      <w:r>
        <w:rPr>
          <w:rFonts w:ascii="Times New Roman"/>
          <w:b w:val="false"/>
          <w:i w:val="false"/>
          <w:color w:val="000000"/>
          <w:sz w:val="28"/>
        </w:rPr>
        <w:t xml:space="preserve">
      7. ІІО-ға қызметке кандидатты қабылдау кезінде кәсіби құзыреттілік деңгейін бағалау кәсіби құзыреттіліктің үлгілік моделі негізінде жүзеге асырылады. </w:t>
      </w:r>
    </w:p>
    <w:bookmarkEnd w:id="22"/>
    <w:bookmarkStart w:name="z28" w:id="23"/>
    <w:p>
      <w:pPr>
        <w:spacing w:after="0"/>
        <w:ind w:left="0"/>
        <w:jc w:val="left"/>
      </w:pPr>
      <w:r>
        <w:rPr>
          <w:rFonts w:ascii="Times New Roman"/>
          <w:b/>
          <w:i w:val="false"/>
          <w:color w:val="000000"/>
        </w:rPr>
        <w:t xml:space="preserve"> 3-тарау. Негізгі көрсеткіштерін анықтау тәртібі</w:t>
      </w:r>
    </w:p>
    <w:bookmarkEnd w:id="23"/>
    <w:bookmarkStart w:name="z29" w:id="24"/>
    <w:p>
      <w:pPr>
        <w:spacing w:after="0"/>
        <w:ind w:left="0"/>
        <w:jc w:val="both"/>
      </w:pPr>
      <w:r>
        <w:rPr>
          <w:rFonts w:ascii="Times New Roman"/>
          <w:b w:val="false"/>
          <w:i w:val="false"/>
          <w:color w:val="000000"/>
          <w:sz w:val="28"/>
        </w:rPr>
        <w:t>
      8. ІІО-ға қызметке кандидаттар үшін негізгі көрсеткіштерінің бірыңғай жүйесі белгіленеді.</w:t>
      </w:r>
    </w:p>
    <w:bookmarkEnd w:id="24"/>
    <w:bookmarkStart w:name="z30" w:id="25"/>
    <w:p>
      <w:pPr>
        <w:spacing w:after="0"/>
        <w:ind w:left="0"/>
        <w:jc w:val="both"/>
      </w:pPr>
      <w:r>
        <w:rPr>
          <w:rFonts w:ascii="Times New Roman"/>
          <w:b w:val="false"/>
          <w:i w:val="false"/>
          <w:color w:val="000000"/>
          <w:sz w:val="28"/>
        </w:rPr>
        <w:t>
      ІІО-ға қызметке кандидаттардың негізгі көрсеткіштері жүйесі мыналардан құралады:</w:t>
      </w:r>
    </w:p>
    <w:bookmarkEnd w:id="25"/>
    <w:bookmarkStart w:name="z31" w:id="26"/>
    <w:p>
      <w:pPr>
        <w:spacing w:after="0"/>
        <w:ind w:left="0"/>
        <w:jc w:val="both"/>
      </w:pPr>
      <w:r>
        <w:rPr>
          <w:rFonts w:ascii="Times New Roman"/>
          <w:b w:val="false"/>
          <w:i w:val="false"/>
          <w:color w:val="000000"/>
          <w:sz w:val="28"/>
        </w:rPr>
        <w:t>
      1) тиісті білім деңгейінің болуы;</w:t>
      </w:r>
    </w:p>
    <w:bookmarkEnd w:id="26"/>
    <w:bookmarkStart w:name="z32" w:id="27"/>
    <w:p>
      <w:pPr>
        <w:spacing w:after="0"/>
        <w:ind w:left="0"/>
        <w:jc w:val="both"/>
      </w:pPr>
      <w:r>
        <w:rPr>
          <w:rFonts w:ascii="Times New Roman"/>
          <w:b w:val="false"/>
          <w:i w:val="false"/>
          <w:color w:val="000000"/>
          <w:sz w:val="28"/>
        </w:rPr>
        <w:t>
      2) мемлекеттік қызмет істері жөніндегі уәкілетті органда орта басшы құрам лауазымына кандидаттарға арналған тестілеу нәтижелері;</w:t>
      </w:r>
    </w:p>
    <w:bookmarkEnd w:id="27"/>
    <w:bookmarkStart w:name="z33" w:id="28"/>
    <w:p>
      <w:pPr>
        <w:spacing w:after="0"/>
        <w:ind w:left="0"/>
        <w:jc w:val="both"/>
      </w:pPr>
      <w:r>
        <w:rPr>
          <w:rFonts w:ascii="Times New Roman"/>
          <w:b w:val="false"/>
          <w:i w:val="false"/>
          <w:color w:val="000000"/>
          <w:sz w:val="28"/>
        </w:rPr>
        <w:t>
      3) әскери-дәрігерлік комиссиясының ішкі істер органдарында қызметке жарамдылық қорытындылары.</w:t>
      </w:r>
    </w:p>
    <w:bookmarkEnd w:id="28"/>
    <w:p>
      <w:pPr>
        <w:spacing w:after="0"/>
        <w:ind w:left="0"/>
        <w:jc w:val="both"/>
      </w:pPr>
      <w:r>
        <w:rPr>
          <w:rFonts w:ascii="Times New Roman"/>
          <w:b w:val="false"/>
          <w:i w:val="false"/>
          <w:color w:val="000000"/>
          <w:sz w:val="28"/>
        </w:rPr>
        <w:t>
      ІІО қызметіне кандидаттың негізгі көрсеткіші санмен есептеледі және ішкі істер органдарына қызметке кандидатты қабылдау шешімдерін қабылдау үшін негіз болып табылады.</w:t>
      </w:r>
    </w:p>
    <w:bookmarkStart w:name="z34" w:id="29"/>
    <w:p>
      <w:pPr>
        <w:spacing w:after="0"/>
        <w:ind w:left="0"/>
        <w:jc w:val="left"/>
      </w:pPr>
      <w:r>
        <w:rPr>
          <w:rFonts w:ascii="Times New Roman"/>
          <w:b/>
          <w:i w:val="false"/>
          <w:color w:val="000000"/>
        </w:rPr>
        <w:t xml:space="preserve"> 4-тарау. Ішкі істер органдарына қызметке кандидаттың бәсекеге қабілеттілік көрсеткішін (цифрлық рейтингін) анықтау және есептеу тәртібі</w:t>
      </w:r>
    </w:p>
    <w:bookmarkEnd w:id="29"/>
    <w:p>
      <w:pPr>
        <w:spacing w:after="0"/>
        <w:ind w:left="0"/>
        <w:jc w:val="left"/>
      </w:pPr>
    </w:p>
    <w:p>
      <w:pPr>
        <w:spacing w:after="0"/>
        <w:ind w:left="0"/>
        <w:jc w:val="both"/>
      </w:pPr>
      <w:r>
        <w:rPr>
          <w:rFonts w:ascii="Times New Roman"/>
          <w:b w:val="false"/>
          <w:i w:val="false"/>
          <w:color w:val="000000"/>
          <w:sz w:val="28"/>
        </w:rPr>
        <w:t xml:space="preserve">
      9. ІІО-ға қызметке кандидат үшін бәсекеге қабілеттілік көрсеткіші (цифрлық рейтингі) мынадай өлшемшарттар негізінде белгіленеді: </w:t>
      </w:r>
    </w:p>
    <w:p>
      <w:pPr>
        <w:spacing w:after="0"/>
        <w:ind w:left="0"/>
        <w:jc w:val="both"/>
      </w:pPr>
      <w:r>
        <w:rPr>
          <w:rFonts w:ascii="Times New Roman"/>
          <w:b w:val="false"/>
          <w:i w:val="false"/>
          <w:color w:val="000000"/>
          <w:sz w:val="28"/>
        </w:rPr>
        <w:t xml:space="preserve">
      тиісті білім деңгейінің болуы; </w:t>
      </w:r>
    </w:p>
    <w:p>
      <w:pPr>
        <w:spacing w:after="0"/>
        <w:ind w:left="0"/>
        <w:jc w:val="both"/>
      </w:pPr>
      <w:r>
        <w:rPr>
          <w:rFonts w:ascii="Times New Roman"/>
          <w:b w:val="false"/>
          <w:i w:val="false"/>
          <w:color w:val="000000"/>
          <w:sz w:val="28"/>
        </w:rPr>
        <w:t>
      әскери қызмет өтілі;</w:t>
      </w:r>
    </w:p>
    <w:p>
      <w:pPr>
        <w:spacing w:after="0"/>
        <w:ind w:left="0"/>
        <w:jc w:val="both"/>
      </w:pPr>
      <w:r>
        <w:rPr>
          <w:rFonts w:ascii="Times New Roman"/>
          <w:b w:val="false"/>
          <w:i w:val="false"/>
          <w:color w:val="000000"/>
          <w:sz w:val="28"/>
        </w:rPr>
        <w:t xml:space="preserve">
      орта басшы құрам лауазымына кандидаттар үшін тестілеу нәтижелері бойынша дұрыс жауаптарының орташа саны ("Құқық қорғау қызметіне алғаш рет кіретін азаматтарды тесттен өткізу қағидаларын, бағдарламаларын және оны ұйымдастыруды бекіту туралы" Қазақстан Республикасының Мемлекеттік қызмет істері және сыбайлас жемқорлыққа қарсы іс-қимыл агенттігі төрағасының 2016 жылғы 20 қыркүйектегі № 1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берілген Қазақстан Республикасының мемлекеттік тілі мен заңнамасын білуге арналған тесттен өткені туралы сертификаттың деректері негізінде) (Нормативтік құқықтық актілерді мемлекеттік тіркеу тізілімінде № 14317 болып тіркелген) (бұдан әрі - № 1 бұйрығы);</w:t>
      </w:r>
    </w:p>
    <w:p>
      <w:pPr>
        <w:spacing w:after="0"/>
        <w:ind w:left="0"/>
        <w:jc w:val="both"/>
      </w:pPr>
      <w:r>
        <w:rPr>
          <w:rFonts w:ascii="Times New Roman"/>
          <w:b w:val="false"/>
          <w:i w:val="false"/>
          <w:color w:val="000000"/>
          <w:sz w:val="28"/>
        </w:rPr>
        <w:t xml:space="preserve">
      жеке қасиеттерін бағалау нәтижелері (№ 1 </w:t>
      </w:r>
      <w:r>
        <w:rPr>
          <w:rFonts w:ascii="Times New Roman"/>
          <w:b w:val="false"/>
          <w:i w:val="false"/>
          <w:color w:val="000000"/>
          <w:sz w:val="28"/>
        </w:rPr>
        <w:t>бұйрықтың</w:t>
      </w:r>
      <w:r>
        <w:rPr>
          <w:rFonts w:ascii="Times New Roman"/>
          <w:b w:val="false"/>
          <w:i w:val="false"/>
          <w:color w:val="000000"/>
          <w:sz w:val="28"/>
        </w:rPr>
        <w:t xml:space="preserve"> талаптарына сәйкес берілген құқық қорғау қызметінің лауазымдарына кандидаттың жеке қасиеттерін бағалауға арналған тестілеу нәтижелері бойынша қорытындының деректері негізінде);</w:t>
      </w:r>
    </w:p>
    <w:p>
      <w:pPr>
        <w:spacing w:after="0"/>
        <w:ind w:left="0"/>
        <w:jc w:val="both"/>
      </w:pPr>
      <w:r>
        <w:rPr>
          <w:rFonts w:ascii="Times New Roman"/>
          <w:b w:val="false"/>
          <w:i w:val="false"/>
          <w:color w:val="000000"/>
          <w:sz w:val="28"/>
        </w:rPr>
        <w:t>
      спорттық разряды.</w:t>
      </w:r>
    </w:p>
    <w:bookmarkStart w:name="z36" w:id="30"/>
    <w:p>
      <w:pPr>
        <w:spacing w:after="0"/>
        <w:ind w:left="0"/>
        <w:jc w:val="both"/>
      </w:pPr>
      <w:r>
        <w:rPr>
          <w:rFonts w:ascii="Times New Roman"/>
          <w:b w:val="false"/>
          <w:i w:val="false"/>
          <w:color w:val="000000"/>
          <w:sz w:val="28"/>
        </w:rPr>
        <w:t xml:space="preserve">
      10. ІІО-ға қызметке кандидаттың бәсекеге қабілеттілігінің әрбір өлшемшартына (цифрлық рейтинг) үлестік мән беріледі. </w:t>
      </w:r>
    </w:p>
    <w:bookmarkEnd w:id="30"/>
    <w:p>
      <w:pPr>
        <w:spacing w:after="0"/>
        <w:ind w:left="0"/>
        <w:jc w:val="both"/>
      </w:pPr>
      <w:r>
        <w:rPr>
          <w:rFonts w:ascii="Times New Roman"/>
          <w:b w:val="false"/>
          <w:i w:val="false"/>
          <w:color w:val="000000"/>
          <w:sz w:val="28"/>
        </w:rPr>
        <w:t xml:space="preserve">
      ІІО-ға қызметке кандидаттың бәсекеге қабілеттілік көрсеткіші (цифрлық рейтингі) мынадай формула бойынша есептеледі: </w:t>
      </w:r>
    </w:p>
    <w:p>
      <w:pPr>
        <w:spacing w:after="0"/>
        <w:ind w:left="0"/>
        <w:jc w:val="both"/>
      </w:pPr>
      <w:r>
        <w:rPr>
          <w:rFonts w:ascii="Times New Roman"/>
          <w:b w:val="false"/>
          <w:i w:val="false"/>
          <w:color w:val="000000"/>
          <w:sz w:val="28"/>
        </w:rPr>
        <w:t>
      КБҚК = k</w:t>
      </w:r>
      <w:r>
        <w:rPr>
          <w:rFonts w:ascii="Times New Roman"/>
          <w:b w:val="false"/>
          <w:i w:val="false"/>
          <w:color w:val="000000"/>
          <w:vertAlign w:val="subscript"/>
        </w:rPr>
        <w:t>1</w:t>
      </w: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xml:space="preserve"> + k</w:t>
      </w:r>
      <w:r>
        <w:rPr>
          <w:rFonts w:ascii="Times New Roman"/>
          <w:b w:val="false"/>
          <w:i w:val="false"/>
          <w:color w:val="000000"/>
          <w:vertAlign w:val="subscript"/>
        </w:rPr>
        <w:t>3</w:t>
      </w:r>
      <w:r>
        <w:rPr>
          <w:rFonts w:ascii="Times New Roman"/>
          <w:b w:val="false"/>
          <w:i w:val="false"/>
          <w:color w:val="000000"/>
          <w:sz w:val="28"/>
        </w:rPr>
        <w:t>+ k</w:t>
      </w:r>
      <w:r>
        <w:rPr>
          <w:rFonts w:ascii="Times New Roman"/>
          <w:b w:val="false"/>
          <w:i w:val="false"/>
          <w:color w:val="000000"/>
          <w:vertAlign w:val="subscript"/>
        </w:rPr>
        <w:t>4</w:t>
      </w:r>
      <w:r>
        <w:rPr>
          <w:rFonts w:ascii="Times New Roman"/>
          <w:b w:val="false"/>
          <w:i w:val="false"/>
          <w:color w:val="000000"/>
          <w:sz w:val="28"/>
        </w:rPr>
        <w:t>+ k</w:t>
      </w:r>
      <w:r>
        <w:rPr>
          <w:rFonts w:ascii="Times New Roman"/>
          <w:b w:val="false"/>
          <w:i w:val="false"/>
          <w:color w:val="000000"/>
          <w:vertAlign w:val="subscript"/>
        </w:rPr>
        <w:t>5</w:t>
      </w:r>
      <w:r>
        <w:rPr>
          <w:rFonts w:ascii="Times New Roman"/>
          <w:b w:val="false"/>
          <w:i w:val="false"/>
          <w:color w:val="000000"/>
          <w:sz w:val="28"/>
        </w:rPr>
        <w:t>+ k</w:t>
      </w:r>
      <w:r>
        <w:rPr>
          <w:rFonts w:ascii="Times New Roman"/>
          <w:b w:val="false"/>
          <w:i w:val="false"/>
          <w:color w:val="000000"/>
          <w:vertAlign w:val="subscript"/>
        </w:rPr>
        <w:t>6</w:t>
      </w:r>
      <w:r>
        <w:rPr>
          <w:rFonts w:ascii="Times New Roman"/>
          <w:b w:val="false"/>
          <w:i w:val="false"/>
          <w:color w:val="000000"/>
          <w:sz w:val="28"/>
        </w:rPr>
        <w:t>+ k</w:t>
      </w:r>
      <w:r>
        <w:rPr>
          <w:rFonts w:ascii="Times New Roman"/>
          <w:b w:val="false"/>
          <w:i w:val="false"/>
          <w:color w:val="000000"/>
          <w:vertAlign w:val="subscript"/>
        </w:rPr>
        <w:t>7</w:t>
      </w:r>
    </w:p>
    <w:p>
      <w:pPr>
        <w:spacing w:after="0"/>
        <w:ind w:left="0"/>
        <w:jc w:val="both"/>
      </w:pPr>
      <w:r>
        <w:rPr>
          <w:rFonts w:ascii="Times New Roman"/>
          <w:b w:val="false"/>
          <w:i w:val="false"/>
          <w:color w:val="000000"/>
          <w:sz w:val="28"/>
        </w:rPr>
        <w:t>
      мұнда, КБҚК – ІІО-ға қызметке кандидаттың бәсекеге қабілеттілік көрсеткіші (цифрлық рейтингі), k – ІІО-ға қызметке кандидаттың бәсекеге қабілеттілік өлшемшарттары (цифрлық рейтингі) бойынша үлестік мәні.</w:t>
      </w:r>
    </w:p>
    <w:bookmarkStart w:name="z37" w:id="31"/>
    <w:p>
      <w:pPr>
        <w:spacing w:after="0"/>
        <w:ind w:left="0"/>
        <w:jc w:val="both"/>
      </w:pPr>
      <w:r>
        <w:rPr>
          <w:rFonts w:ascii="Times New Roman"/>
          <w:b w:val="false"/>
          <w:i w:val="false"/>
          <w:color w:val="000000"/>
          <w:sz w:val="28"/>
        </w:rPr>
        <w:t>
      11. ІІО-ға қызметке кандидаттың бәсекеге қабілеттілік өлшемшарттарының (цифрлық рейтингі) үлестік мәндері.</w:t>
      </w:r>
    </w:p>
    <w:bookmarkEnd w:id="31"/>
    <w:p>
      <w:pPr>
        <w:spacing w:after="0"/>
        <w:ind w:left="0"/>
        <w:jc w:val="both"/>
      </w:pPr>
      <w:r>
        <w:rPr>
          <w:rFonts w:ascii="Times New Roman"/>
          <w:b w:val="false"/>
          <w:i w:val="false"/>
          <w:color w:val="000000"/>
          <w:sz w:val="28"/>
        </w:rPr>
        <w:t>
      Білім деңгейі "k</w:t>
      </w:r>
      <w:r>
        <w:rPr>
          <w:rFonts w:ascii="Times New Roman"/>
          <w:b w:val="false"/>
          <w:i w:val="false"/>
          <w:color w:val="000000"/>
          <w:vertAlign w:val="sub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орта білімі ("5" үлестік мәні);</w:t>
      </w:r>
    </w:p>
    <w:p>
      <w:pPr>
        <w:spacing w:after="0"/>
        <w:ind w:left="0"/>
        <w:jc w:val="both"/>
      </w:pPr>
      <w:r>
        <w:rPr>
          <w:rFonts w:ascii="Times New Roman"/>
          <w:b w:val="false"/>
          <w:i w:val="false"/>
          <w:color w:val="000000"/>
          <w:sz w:val="28"/>
        </w:rPr>
        <w:t>
      орта білімнен кейінгі білімі ("10" үлестік мәні);</w:t>
      </w:r>
    </w:p>
    <w:p>
      <w:pPr>
        <w:spacing w:after="0"/>
        <w:ind w:left="0"/>
        <w:jc w:val="both"/>
      </w:pPr>
      <w:r>
        <w:rPr>
          <w:rFonts w:ascii="Times New Roman"/>
          <w:b w:val="false"/>
          <w:i w:val="false"/>
          <w:color w:val="000000"/>
          <w:sz w:val="28"/>
        </w:rPr>
        <w:t>
      жоғары білімі ("15" үлестік мәні);</w:t>
      </w:r>
    </w:p>
    <w:p>
      <w:pPr>
        <w:spacing w:after="0"/>
        <w:ind w:left="0"/>
        <w:jc w:val="both"/>
      </w:pPr>
      <w:r>
        <w:rPr>
          <w:rFonts w:ascii="Times New Roman"/>
          <w:b w:val="false"/>
          <w:i w:val="false"/>
          <w:color w:val="000000"/>
          <w:sz w:val="28"/>
        </w:rPr>
        <w:t>
      жоғары білімнен кейінгі білімі ("20" үлестік мәні).</w:t>
      </w:r>
    </w:p>
    <w:p>
      <w:pPr>
        <w:spacing w:after="0"/>
        <w:ind w:left="0"/>
        <w:jc w:val="both"/>
      </w:pPr>
      <w:r>
        <w:rPr>
          <w:rFonts w:ascii="Times New Roman"/>
          <w:b w:val="false"/>
          <w:i w:val="false"/>
          <w:color w:val="000000"/>
          <w:sz w:val="28"/>
        </w:rPr>
        <w:t>
      Білімі туралы құжаты бойынша орта бағасы "k</w:t>
      </w:r>
      <w:r>
        <w:rPr>
          <w:rFonts w:ascii="Times New Roman"/>
          <w:b w:val="false"/>
          <w:i w:val="false"/>
          <w:color w:val="000000"/>
          <w:vertAlign w:val="sub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қанағаттанарлық ("3" үлестік мәні);</w:t>
      </w:r>
    </w:p>
    <w:p>
      <w:pPr>
        <w:spacing w:after="0"/>
        <w:ind w:left="0"/>
        <w:jc w:val="both"/>
      </w:pPr>
      <w:r>
        <w:rPr>
          <w:rFonts w:ascii="Times New Roman"/>
          <w:b w:val="false"/>
          <w:i w:val="false"/>
          <w:color w:val="000000"/>
          <w:sz w:val="28"/>
        </w:rPr>
        <w:t>
      жақсы ("4" үлестік мәні);</w:t>
      </w:r>
    </w:p>
    <w:p>
      <w:pPr>
        <w:spacing w:after="0"/>
        <w:ind w:left="0"/>
        <w:jc w:val="both"/>
      </w:pPr>
      <w:r>
        <w:rPr>
          <w:rFonts w:ascii="Times New Roman"/>
          <w:b w:val="false"/>
          <w:i w:val="false"/>
          <w:color w:val="000000"/>
          <w:sz w:val="28"/>
        </w:rPr>
        <w:t>
      өте жақсы ("5" үлестік мәні).</w:t>
      </w:r>
    </w:p>
    <w:p>
      <w:pPr>
        <w:spacing w:after="0"/>
        <w:ind w:left="0"/>
        <w:jc w:val="both"/>
      </w:pPr>
      <w:r>
        <w:rPr>
          <w:rFonts w:ascii="Times New Roman"/>
          <w:b w:val="false"/>
          <w:i w:val="false"/>
          <w:color w:val="000000"/>
          <w:sz w:val="28"/>
        </w:rPr>
        <w:t>
      Әскери қызмет өтілі "k</w:t>
      </w:r>
      <w:r>
        <w:rPr>
          <w:rFonts w:ascii="Times New Roman"/>
          <w:b w:val="false"/>
          <w:i w:val="false"/>
          <w:color w:val="000000"/>
          <w:vertAlign w:val="sub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мерзімді әскери қызметке шақырудан босатылуы немесе кейінге қалдырылуы ("0" үлестік мәні);</w:t>
      </w:r>
    </w:p>
    <w:p>
      <w:pPr>
        <w:spacing w:after="0"/>
        <w:ind w:left="0"/>
        <w:jc w:val="both"/>
      </w:pPr>
      <w:r>
        <w:rPr>
          <w:rFonts w:ascii="Times New Roman"/>
          <w:b w:val="false"/>
          <w:i w:val="false"/>
          <w:color w:val="000000"/>
          <w:sz w:val="28"/>
        </w:rPr>
        <w:t>
      əскери-техникалық және басқа да әскери мамандықтар бойынша даярлықтан өтуі ("5" үлестік мәні);</w:t>
      </w:r>
    </w:p>
    <w:p>
      <w:pPr>
        <w:spacing w:after="0"/>
        <w:ind w:left="0"/>
        <w:jc w:val="both"/>
      </w:pPr>
      <w:r>
        <w:rPr>
          <w:rFonts w:ascii="Times New Roman"/>
          <w:b w:val="false"/>
          <w:i w:val="false"/>
          <w:color w:val="000000"/>
          <w:sz w:val="28"/>
        </w:rPr>
        <w:t>
      мерзімді әскери қызметті өткеруі ("10" үлестік мәні);</w:t>
      </w:r>
    </w:p>
    <w:p>
      <w:pPr>
        <w:spacing w:after="0"/>
        <w:ind w:left="0"/>
        <w:jc w:val="both"/>
      </w:pPr>
      <w:r>
        <w:rPr>
          <w:rFonts w:ascii="Times New Roman"/>
          <w:b w:val="false"/>
          <w:i w:val="false"/>
          <w:color w:val="000000"/>
          <w:sz w:val="28"/>
        </w:rPr>
        <w:t>
      азаматтардың запастағы офицерлер бағдарламасы бойынша әскери даярлығы ("15" үлестік мәні).</w:t>
      </w:r>
    </w:p>
    <w:p>
      <w:pPr>
        <w:spacing w:after="0"/>
        <w:ind w:left="0"/>
        <w:jc w:val="both"/>
      </w:pPr>
      <w:r>
        <w:rPr>
          <w:rFonts w:ascii="Times New Roman"/>
          <w:b w:val="false"/>
          <w:i w:val="false"/>
          <w:color w:val="000000"/>
          <w:sz w:val="28"/>
        </w:rPr>
        <w:t>
      Тестілеу нәтижесі бойынша дұрыс жауаптарының орташа саны "k</w:t>
      </w:r>
      <w:r>
        <w:rPr>
          <w:rFonts w:ascii="Times New Roman"/>
          <w:b w:val="false"/>
          <w:i w:val="false"/>
          <w:color w:val="000000"/>
          <w:vertAlign w:val="subscript"/>
        </w:rPr>
        <w:t>4</w:t>
      </w:r>
      <w:r>
        <w:rPr>
          <w:rFonts w:ascii="Times New Roman"/>
          <w:b w:val="false"/>
          <w:i w:val="false"/>
          <w:color w:val="000000"/>
          <w:sz w:val="28"/>
        </w:rPr>
        <w:t>":</w:t>
      </w:r>
    </w:p>
    <w:p>
      <w:pPr>
        <w:spacing w:after="0"/>
        <w:ind w:left="0"/>
        <w:jc w:val="both"/>
      </w:pPr>
      <w:r>
        <w:rPr>
          <w:rFonts w:ascii="Times New Roman"/>
          <w:b w:val="false"/>
          <w:i w:val="false"/>
          <w:color w:val="000000"/>
          <w:sz w:val="28"/>
        </w:rPr>
        <w:t>
      5-тен 8-ге дейін ("5" үлестік мәні);</w:t>
      </w:r>
    </w:p>
    <w:p>
      <w:pPr>
        <w:spacing w:after="0"/>
        <w:ind w:left="0"/>
        <w:jc w:val="both"/>
      </w:pPr>
      <w:r>
        <w:rPr>
          <w:rFonts w:ascii="Times New Roman"/>
          <w:b w:val="false"/>
          <w:i w:val="false"/>
          <w:color w:val="000000"/>
          <w:sz w:val="28"/>
        </w:rPr>
        <w:t>
      9-дан 12-ге дейін ("10" үлестік мәні);</w:t>
      </w:r>
    </w:p>
    <w:p>
      <w:pPr>
        <w:spacing w:after="0"/>
        <w:ind w:left="0"/>
        <w:jc w:val="both"/>
      </w:pPr>
      <w:r>
        <w:rPr>
          <w:rFonts w:ascii="Times New Roman"/>
          <w:b w:val="false"/>
          <w:i w:val="false"/>
          <w:color w:val="000000"/>
          <w:sz w:val="28"/>
        </w:rPr>
        <w:t>
      13 және одан жоғары ("15" үлестік мәні).</w:t>
      </w:r>
    </w:p>
    <w:p>
      <w:pPr>
        <w:spacing w:after="0"/>
        <w:ind w:left="0"/>
        <w:jc w:val="both"/>
      </w:pPr>
      <w:r>
        <w:rPr>
          <w:rFonts w:ascii="Times New Roman"/>
          <w:b w:val="false"/>
          <w:i w:val="false"/>
          <w:color w:val="000000"/>
          <w:sz w:val="28"/>
        </w:rPr>
        <w:t>
      Жеке қасиеттерін бағалау нәтижелері "k5": ІІО-ға қызметке кандидат жеке қасиеті бойынша "қатерлі аймақта" бағалау нәтижесін алған жағдайда ("жемқорлыққа төзбеу" жеке қасиетін қоспағанда) үлестік мәні "-5" құрайды. "Қатерлі аймақтан" жоғары бағалау нәтижесін алған кезде – әрбір жеке қасиеті бойынша үлестік мәні "5" құрайды. Осы өлшемшарт бойынша есептеу кезінде ІІО-ға қызметке кандидат үміттенген лауазым санатына арналған бағдарламада көзделген жеке қасиеттерін бағалау нәтижелері есепке алынады.</w:t>
      </w:r>
    </w:p>
    <w:p>
      <w:pPr>
        <w:spacing w:after="0"/>
        <w:ind w:left="0"/>
        <w:jc w:val="both"/>
      </w:pPr>
      <w:r>
        <w:rPr>
          <w:rFonts w:ascii="Times New Roman"/>
          <w:b w:val="false"/>
          <w:i w:val="false"/>
          <w:color w:val="000000"/>
          <w:sz w:val="28"/>
        </w:rPr>
        <w:t>
      ІІО-ға қызметке кандидат "жемқорлыққа төзбеу" жеке қасиеті бойынша "қатерлі аймақта" бағалау нәтижесін алған жағдайда үлестік мәні "-10" құрайды.</w:t>
      </w:r>
    </w:p>
    <w:p>
      <w:pPr>
        <w:spacing w:after="0"/>
        <w:ind w:left="0"/>
        <w:jc w:val="both"/>
      </w:pPr>
      <w:r>
        <w:rPr>
          <w:rFonts w:ascii="Times New Roman"/>
          <w:b w:val="false"/>
          <w:i w:val="false"/>
          <w:color w:val="000000"/>
          <w:sz w:val="28"/>
        </w:rPr>
        <w:t>
      Дене шынықтыру даярлығы бойынша нормативтер тапсыру нәтижелері бойынша баға "k</w:t>
      </w:r>
      <w:r>
        <w:rPr>
          <w:rFonts w:ascii="Times New Roman"/>
          <w:b w:val="false"/>
          <w:i w:val="false"/>
          <w:color w:val="000000"/>
          <w:vertAlign w:val="subscript"/>
        </w:rPr>
        <w:t>6</w:t>
      </w:r>
      <w:r>
        <w:rPr>
          <w:rFonts w:ascii="Times New Roman"/>
          <w:b w:val="false"/>
          <w:i w:val="false"/>
          <w:color w:val="000000"/>
          <w:sz w:val="28"/>
        </w:rPr>
        <w:t>":</w:t>
      </w:r>
    </w:p>
    <w:p>
      <w:pPr>
        <w:spacing w:after="0"/>
        <w:ind w:left="0"/>
        <w:jc w:val="both"/>
      </w:pPr>
      <w:r>
        <w:rPr>
          <w:rFonts w:ascii="Times New Roman"/>
          <w:b w:val="false"/>
          <w:i w:val="false"/>
          <w:color w:val="000000"/>
          <w:sz w:val="28"/>
        </w:rPr>
        <w:t>
      қанағаттанарлық ("5" үлестік мәні);</w:t>
      </w:r>
    </w:p>
    <w:p>
      <w:pPr>
        <w:spacing w:after="0"/>
        <w:ind w:left="0"/>
        <w:jc w:val="both"/>
      </w:pPr>
      <w:r>
        <w:rPr>
          <w:rFonts w:ascii="Times New Roman"/>
          <w:b w:val="false"/>
          <w:i w:val="false"/>
          <w:color w:val="000000"/>
          <w:sz w:val="28"/>
        </w:rPr>
        <w:t>
      жақсы ("10" үлестік мәні);</w:t>
      </w:r>
    </w:p>
    <w:p>
      <w:pPr>
        <w:spacing w:after="0"/>
        <w:ind w:left="0"/>
        <w:jc w:val="both"/>
      </w:pPr>
      <w:r>
        <w:rPr>
          <w:rFonts w:ascii="Times New Roman"/>
          <w:b w:val="false"/>
          <w:i w:val="false"/>
          <w:color w:val="000000"/>
          <w:sz w:val="28"/>
        </w:rPr>
        <w:t>
      өте жақсы ("15" үлестік мәні).</w:t>
      </w:r>
    </w:p>
    <w:p>
      <w:pPr>
        <w:spacing w:after="0"/>
        <w:ind w:left="0"/>
        <w:jc w:val="both"/>
      </w:pPr>
      <w:r>
        <w:rPr>
          <w:rFonts w:ascii="Times New Roman"/>
          <w:b w:val="false"/>
          <w:i w:val="false"/>
          <w:color w:val="000000"/>
          <w:sz w:val="28"/>
        </w:rPr>
        <w:t>
      Спорттық разряды "k</w:t>
      </w:r>
      <w:r>
        <w:rPr>
          <w:rFonts w:ascii="Times New Roman"/>
          <w:b w:val="false"/>
          <w:i w:val="false"/>
          <w:color w:val="000000"/>
          <w:vertAlign w:val="subscript"/>
        </w:rPr>
        <w:t>7</w:t>
      </w:r>
      <w:r>
        <w:rPr>
          <w:rFonts w:ascii="Times New Roman"/>
          <w:b w:val="false"/>
          <w:i w:val="false"/>
          <w:color w:val="000000"/>
          <w:sz w:val="28"/>
        </w:rPr>
        <w:t>":</w:t>
      </w:r>
    </w:p>
    <w:p>
      <w:pPr>
        <w:spacing w:after="0"/>
        <w:ind w:left="0"/>
        <w:jc w:val="both"/>
      </w:pPr>
      <w:r>
        <w:rPr>
          <w:rFonts w:ascii="Times New Roman"/>
          <w:b w:val="false"/>
          <w:i w:val="false"/>
          <w:color w:val="000000"/>
          <w:sz w:val="28"/>
        </w:rPr>
        <w:t>
      "спорт шеберлігіне кандидаттан" төмен емес спорттық разрядының болуы ("5" үлестік мәні).</w:t>
      </w:r>
    </w:p>
    <w:bookmarkStart w:name="z38" w:id="32"/>
    <w:p>
      <w:pPr>
        <w:spacing w:after="0"/>
        <w:ind w:left="0"/>
        <w:jc w:val="both"/>
      </w:pPr>
      <w:r>
        <w:rPr>
          <w:rFonts w:ascii="Times New Roman"/>
          <w:b w:val="false"/>
          <w:i w:val="false"/>
          <w:color w:val="000000"/>
          <w:sz w:val="28"/>
        </w:rPr>
        <w:t>
      12. ІІО-ға қызметке кандидаттың бәсекеге қабілеттілік көрсеткіші (цифрлық рейтингін) ІІО-ға қызметке кандидаттардың бағалау сәтіндегі рейтингін анықтайды.</w:t>
      </w:r>
    </w:p>
    <w:bookmarkEnd w:id="32"/>
    <w:p>
      <w:pPr>
        <w:spacing w:after="0"/>
        <w:ind w:left="0"/>
        <w:jc w:val="both"/>
      </w:pPr>
      <w:r>
        <w:rPr>
          <w:rFonts w:ascii="Times New Roman"/>
          <w:b w:val="false"/>
          <w:i w:val="false"/>
          <w:color w:val="000000"/>
          <w:sz w:val="28"/>
        </w:rPr>
        <w:t>
      ІІО-ға қызметке кандидаттың бәсекеге қабілеттілік көрсеткішін (цифрлық рейтингін) конкурстық комиссия өткізетін әңгімелесуге дейін ІІО-ның кадр қызметі есептейді.</w:t>
      </w:r>
    </w:p>
    <w:p>
      <w:pPr>
        <w:spacing w:after="0"/>
        <w:ind w:left="0"/>
        <w:jc w:val="both"/>
      </w:pPr>
      <w:r>
        <w:rPr>
          <w:rFonts w:ascii="Times New Roman"/>
          <w:b w:val="false"/>
          <w:i w:val="false"/>
          <w:color w:val="000000"/>
          <w:sz w:val="28"/>
        </w:rPr>
        <w:t xml:space="preserve">
      ІІО-ға қызметке кандидаттың бәсекеге қабілеттілік көрсеткішінің (цифрлық рейтингін) есебі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ІІО-ға қызметке кандидаттың бәсекеге қабілеттілігін бағалау парағында көрсетіледі.</w:t>
      </w:r>
    </w:p>
    <w:p>
      <w:pPr>
        <w:spacing w:after="0"/>
        <w:ind w:left="0"/>
        <w:jc w:val="both"/>
      </w:pPr>
      <w:r>
        <w:rPr>
          <w:rFonts w:ascii="Times New Roman"/>
          <w:b w:val="false"/>
          <w:i w:val="false"/>
          <w:color w:val="000000"/>
          <w:sz w:val="28"/>
        </w:rPr>
        <w:t>
      ІІО-ға қызметке кандидаттың бәсекеге қабілеттілігінің әрбір өлшемшарты (цифрлық рейтингі) бойынша ІІО-ға қызметке кандидаттың бәсекеге қабілеттілік көрсеткішін (цифрлық рейтингін) есептеген кезде тек бір ұстаным ескеріледі. ІІО-ға қызметке кандидаттың бәсекеге қабілеттілігінің бір өлшемшарты (цифрлық рейтингі) бойынша екі немесе одан көп ұстанымы болған кезде, жоғары бағалау нәтижелері бойынша ұстаным ескеріледі.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органдарына қызметке</w:t>
            </w:r>
            <w:r>
              <w:br/>
            </w:r>
            <w:r>
              <w:rPr>
                <w:rFonts w:ascii="Times New Roman"/>
                <w:b w:val="false"/>
                <w:i w:val="false"/>
                <w:color w:val="000000"/>
                <w:sz w:val="20"/>
              </w:rPr>
              <w:t xml:space="preserve">кандидаттардың кәсіптік </w:t>
            </w:r>
            <w:r>
              <w:br/>
            </w:r>
            <w:r>
              <w:rPr>
                <w:rFonts w:ascii="Times New Roman"/>
                <w:b w:val="false"/>
                <w:i w:val="false"/>
                <w:color w:val="000000"/>
                <w:sz w:val="20"/>
              </w:rPr>
              <w:t xml:space="preserve">құзыреттерін, негізгі </w:t>
            </w:r>
            <w:r>
              <w:br/>
            </w:r>
            <w:r>
              <w:rPr>
                <w:rFonts w:ascii="Times New Roman"/>
                <w:b w:val="false"/>
                <w:i w:val="false"/>
                <w:color w:val="000000"/>
                <w:sz w:val="20"/>
              </w:rPr>
              <w:t>көрсеткіштерін айқындау</w:t>
            </w:r>
            <w:r>
              <w:br/>
            </w:r>
            <w:r>
              <w:rPr>
                <w:rFonts w:ascii="Times New Roman"/>
                <w:b w:val="false"/>
                <w:i w:val="false"/>
                <w:color w:val="000000"/>
                <w:sz w:val="20"/>
              </w:rPr>
              <w:t>және бәсекеге қабілеттілік</w:t>
            </w:r>
            <w:r>
              <w:br/>
            </w:r>
            <w:r>
              <w:rPr>
                <w:rFonts w:ascii="Times New Roman"/>
                <w:b w:val="false"/>
                <w:i w:val="false"/>
                <w:color w:val="000000"/>
                <w:sz w:val="20"/>
              </w:rPr>
              <w:t xml:space="preserve">көрсеткішін (цифрлық </w:t>
            </w:r>
            <w:r>
              <w:br/>
            </w:r>
            <w:r>
              <w:rPr>
                <w:rFonts w:ascii="Times New Roman"/>
                <w:b w:val="false"/>
                <w:i w:val="false"/>
                <w:color w:val="000000"/>
                <w:sz w:val="20"/>
              </w:rPr>
              <w:t xml:space="preserve">рейтингін) есептеу қағидалары </w:t>
            </w:r>
            <w:r>
              <w:br/>
            </w:r>
            <w:r>
              <w:rPr>
                <w:rFonts w:ascii="Times New Roman"/>
                <w:b w:val="false"/>
                <w:i w:val="false"/>
                <w:color w:val="000000"/>
                <w:sz w:val="20"/>
              </w:rPr>
              <w:t>мен әдістеріне</w:t>
            </w:r>
            <w:r>
              <w:br/>
            </w:r>
            <w:r>
              <w:rPr>
                <w:rFonts w:ascii="Times New Roman"/>
                <w:b w:val="false"/>
                <w:i w:val="false"/>
                <w:color w:val="000000"/>
                <w:sz w:val="20"/>
              </w:rPr>
              <w:t>1-қосымша</w:t>
            </w:r>
          </w:p>
        </w:tc>
      </w:tr>
    </w:tbl>
    <w:bookmarkStart w:name="z40" w:id="33"/>
    <w:p>
      <w:pPr>
        <w:spacing w:after="0"/>
        <w:ind w:left="0"/>
        <w:jc w:val="left"/>
      </w:pPr>
      <w:r>
        <w:rPr>
          <w:rFonts w:ascii="Times New Roman"/>
          <w:b/>
          <w:i w:val="false"/>
          <w:color w:val="000000"/>
        </w:rPr>
        <w:t xml:space="preserve"> ІІО-ға қызметке кандидаттардың кәсіби құзыреттерінің тізбесі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сауаттылық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ІІО-ның қызметін регламенттейтін нормативтік құқықтық актілерін білу, түсіну.</w:t>
            </w:r>
          </w:p>
          <w:p>
            <w:pPr>
              <w:spacing w:after="20"/>
              <w:ind w:left="20"/>
              <w:jc w:val="both"/>
            </w:pPr>
            <w:r>
              <w:rPr>
                <w:rFonts w:ascii="Times New Roman"/>
                <w:b w:val="false"/>
                <w:i w:val="false"/>
                <w:color w:val="000000"/>
                <w:sz w:val="20"/>
              </w:rPr>
              <w:t>
Құпиялылық режимінің талаптарын білу және түсіну.</w:t>
            </w:r>
          </w:p>
          <w:p>
            <w:pPr>
              <w:spacing w:after="20"/>
              <w:ind w:left="20"/>
              <w:jc w:val="both"/>
            </w:pPr>
            <w:r>
              <w:rPr>
                <w:rFonts w:ascii="Times New Roman"/>
                <w:b w:val="false"/>
                <w:i w:val="false"/>
                <w:color w:val="000000"/>
                <w:sz w:val="20"/>
              </w:rPr>
              <w:t>
Оқыту барысында алған білімдері мен машықтарын практикада қолдана білу.</w:t>
            </w:r>
          </w:p>
          <w:p>
            <w:pPr>
              <w:spacing w:after="20"/>
              <w:ind w:left="20"/>
              <w:jc w:val="both"/>
            </w:pPr>
            <w:r>
              <w:rPr>
                <w:rFonts w:ascii="Times New Roman"/>
                <w:b w:val="false"/>
                <w:i w:val="false"/>
                <w:color w:val="000000"/>
                <w:sz w:val="20"/>
              </w:rPr>
              <w:t>
ІІО қызметкерінің қызметтік міндеттерін тиімді орындау үшін қажетті сауатты ауызша сөйлеу тілінің дағдыларын меңгеру.</w:t>
            </w:r>
          </w:p>
          <w:p>
            <w:pPr>
              <w:spacing w:after="20"/>
              <w:ind w:left="20"/>
              <w:jc w:val="both"/>
            </w:pPr>
            <w:r>
              <w:rPr>
                <w:rFonts w:ascii="Times New Roman"/>
                <w:b w:val="false"/>
                <w:i w:val="false"/>
                <w:color w:val="000000"/>
                <w:sz w:val="20"/>
              </w:rPr>
              <w:t>
Атқарып отырған лауазымда іс қағаздарын тиімді жүргізу үшін қажетті жазба тілінің дағдыларын меңгеру.</w:t>
            </w:r>
          </w:p>
          <w:p>
            <w:pPr>
              <w:spacing w:after="20"/>
              <w:ind w:left="20"/>
              <w:jc w:val="both"/>
            </w:pPr>
            <w:r>
              <w:rPr>
                <w:rFonts w:ascii="Times New Roman"/>
                <w:b w:val="false"/>
                <w:i w:val="false"/>
                <w:color w:val="000000"/>
                <w:sz w:val="20"/>
              </w:rPr>
              <w:t>
ІІО қызметкерінің қызметтік міндеттерін орындау үшін қажетті ақпараттық технологиялар саласындағы білімі және дағдылары.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Тәртіптілік (ұйымдастырушылық, орындаушылық)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міндеттің орындалуын сауатты жоспарлау, қызметтік уақытты тиімді, нәтижелі пайдалану қабілеті.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бағдарлану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міндетті түсіну қабілеті.</w:t>
            </w:r>
          </w:p>
          <w:p>
            <w:pPr>
              <w:spacing w:after="20"/>
              <w:ind w:left="20"/>
              <w:jc w:val="both"/>
            </w:pPr>
            <w:r>
              <w:rPr>
                <w:rFonts w:ascii="Times New Roman"/>
                <w:b w:val="false"/>
                <w:i w:val="false"/>
                <w:color w:val="000000"/>
                <w:sz w:val="20"/>
              </w:rPr>
              <w:t>
Іс-шараның мақсатына тиімді қол жеткізу үшін қажетті және жеткілікті қызметтік міндетті орындау бағыты мен кезеңдерін анықтау қабілеті.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(қызметтік міндеттерді топпен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және қызметтік міндетті топпен (ұжыммен) орындауға қатысатын басқа қызметкерлер арасында бағыттарды және жұмыс учаскелерін ұтымды және тактикалық сауатты бөлу қабілеті.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жауынгерлік даярлық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міндеттерді орындау үшін қажетті дене жүктемелеріне төзу қабілеті.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төзімділігі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күйзеліс жағдайларында эмоцияларды бақылау, сана айқындығы мен жігерлі қабілеттерін сақтау қабілеті.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қызмет өткеруге әзірлік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немесе соғыс жағдайларында, жаппай тәртіпсіздіктер барысында, терроризмге қарсы операция жүргізу кезінде, қарулы жанжал жағдайларында ІІО-ның қызметін регламенттейтін нормативтік құқықтық актілерін білу және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әдептілік және ІІО-ның корпоративтік мәдениетін ұстаушылық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 153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мемлекеттік қызметшілерінің әдеп кодексінің (бұдан әрі - Әдеп кодексі) нормаларын білу және түсіну. Байсалдылық, әдептілік және Әдеп кодексінің басқа да талаптарын көрсету қабілеті.</w:t>
            </w:r>
          </w:p>
          <w:p>
            <w:pPr>
              <w:spacing w:after="20"/>
              <w:ind w:left="20"/>
              <w:jc w:val="both"/>
            </w:pPr>
            <w:r>
              <w:rPr>
                <w:rFonts w:ascii="Times New Roman"/>
                <w:b w:val="false"/>
                <w:i w:val="false"/>
                <w:color w:val="000000"/>
                <w:sz w:val="20"/>
              </w:rPr>
              <w:t>
ІІО имидждік саясатының ережелерін білу және түсіну.</w:t>
            </w:r>
          </w:p>
          <w:p>
            <w:pPr>
              <w:spacing w:after="20"/>
              <w:ind w:left="20"/>
              <w:jc w:val="both"/>
            </w:pPr>
            <w:r>
              <w:rPr>
                <w:rFonts w:ascii="Times New Roman"/>
                <w:b w:val="false"/>
                <w:i w:val="false"/>
                <w:color w:val="000000"/>
                <w:sz w:val="20"/>
              </w:rPr>
              <w:t>
ІІО қызметтік этикасының, құпиялылық режимінің және имидждік саясатының талаптарын сақтай отырып, халық өкілдерімен (арнайы контингентпен) жалпы және арнайы қызметтік мәселелер бойынша ауызша байланыста болу (әңгімелесу) қабілеті.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органдарына қызметке</w:t>
            </w:r>
            <w:r>
              <w:br/>
            </w:r>
            <w:r>
              <w:rPr>
                <w:rFonts w:ascii="Times New Roman"/>
                <w:b w:val="false"/>
                <w:i w:val="false"/>
                <w:color w:val="000000"/>
                <w:sz w:val="20"/>
              </w:rPr>
              <w:t xml:space="preserve">кандидаттардың кәсіптік </w:t>
            </w:r>
            <w:r>
              <w:br/>
            </w:r>
            <w:r>
              <w:rPr>
                <w:rFonts w:ascii="Times New Roman"/>
                <w:b w:val="false"/>
                <w:i w:val="false"/>
                <w:color w:val="000000"/>
                <w:sz w:val="20"/>
              </w:rPr>
              <w:t xml:space="preserve">құзыреттерін, негізгі </w:t>
            </w:r>
            <w:r>
              <w:br/>
            </w:r>
            <w:r>
              <w:rPr>
                <w:rFonts w:ascii="Times New Roman"/>
                <w:b w:val="false"/>
                <w:i w:val="false"/>
                <w:color w:val="000000"/>
                <w:sz w:val="20"/>
              </w:rPr>
              <w:t>көрсеткіштерін айқындау</w:t>
            </w:r>
            <w:r>
              <w:br/>
            </w:r>
            <w:r>
              <w:rPr>
                <w:rFonts w:ascii="Times New Roman"/>
                <w:b w:val="false"/>
                <w:i w:val="false"/>
                <w:color w:val="000000"/>
                <w:sz w:val="20"/>
              </w:rPr>
              <w:t xml:space="preserve">және бәсекеге қабілеттілік </w:t>
            </w:r>
            <w:r>
              <w:br/>
            </w:r>
            <w:r>
              <w:rPr>
                <w:rFonts w:ascii="Times New Roman"/>
                <w:b w:val="false"/>
                <w:i w:val="false"/>
                <w:color w:val="000000"/>
                <w:sz w:val="20"/>
              </w:rPr>
              <w:t xml:space="preserve">көрсеткішін (цифрлық </w:t>
            </w:r>
            <w:r>
              <w:br/>
            </w:r>
            <w:r>
              <w:rPr>
                <w:rFonts w:ascii="Times New Roman"/>
                <w:b w:val="false"/>
                <w:i w:val="false"/>
                <w:color w:val="000000"/>
                <w:sz w:val="20"/>
              </w:rPr>
              <w:t>рейтингін) есептеу</w:t>
            </w:r>
            <w:r>
              <w:br/>
            </w:r>
            <w:r>
              <w:rPr>
                <w:rFonts w:ascii="Times New Roman"/>
                <w:b w:val="false"/>
                <w:i w:val="false"/>
                <w:color w:val="000000"/>
                <w:sz w:val="20"/>
              </w:rPr>
              <w:t>қағидалары мен әдістеріне</w:t>
            </w:r>
            <w:r>
              <w:br/>
            </w:r>
            <w:r>
              <w:rPr>
                <w:rFonts w:ascii="Times New Roman"/>
                <w:b w:val="false"/>
                <w:i w:val="false"/>
                <w:color w:val="000000"/>
                <w:sz w:val="20"/>
              </w:rPr>
              <w:t>1-қосымша</w:t>
            </w:r>
          </w:p>
        </w:tc>
      </w:tr>
    </w:tbl>
    <w:bookmarkStart w:name="z42" w:id="34"/>
    <w:p>
      <w:pPr>
        <w:spacing w:after="0"/>
        <w:ind w:left="0"/>
        <w:jc w:val="left"/>
      </w:pPr>
      <w:r>
        <w:rPr>
          <w:rFonts w:ascii="Times New Roman"/>
          <w:b/>
          <w:i w:val="false"/>
          <w:color w:val="000000"/>
        </w:rPr>
        <w:t xml:space="preserve"> ІІО-ға қызметке кандидаттардың кәсіби құзыреттерінің тізбесі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сауаттылық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ІІО-ның қызметін регламенттейтін нормативтік құқықтық актілерін білу, түсіну.</w:t>
            </w:r>
          </w:p>
          <w:p>
            <w:pPr>
              <w:spacing w:after="20"/>
              <w:ind w:left="20"/>
              <w:jc w:val="both"/>
            </w:pPr>
            <w:r>
              <w:rPr>
                <w:rFonts w:ascii="Times New Roman"/>
                <w:b w:val="false"/>
                <w:i w:val="false"/>
                <w:color w:val="000000"/>
                <w:sz w:val="20"/>
              </w:rPr>
              <w:t>
Құпиялылық режимінің талаптарын білу және түсіну.</w:t>
            </w:r>
          </w:p>
          <w:p>
            <w:pPr>
              <w:spacing w:after="20"/>
              <w:ind w:left="20"/>
              <w:jc w:val="both"/>
            </w:pPr>
            <w:r>
              <w:rPr>
                <w:rFonts w:ascii="Times New Roman"/>
                <w:b w:val="false"/>
                <w:i w:val="false"/>
                <w:color w:val="000000"/>
                <w:sz w:val="20"/>
              </w:rPr>
              <w:t>
Оқыту барысында алған білімдері мен машықтарын практикада қолдана білу.</w:t>
            </w:r>
          </w:p>
          <w:p>
            <w:pPr>
              <w:spacing w:after="20"/>
              <w:ind w:left="20"/>
              <w:jc w:val="both"/>
            </w:pPr>
            <w:r>
              <w:rPr>
                <w:rFonts w:ascii="Times New Roman"/>
                <w:b w:val="false"/>
                <w:i w:val="false"/>
                <w:color w:val="000000"/>
                <w:sz w:val="20"/>
              </w:rPr>
              <w:t>
ІІО қызметкерінің қызметтік міндеттерін тиімді орындау үшін қажетті сауатты ауызша сөйлеу тілінің дағдыларын меңгеру.</w:t>
            </w:r>
          </w:p>
          <w:p>
            <w:pPr>
              <w:spacing w:after="20"/>
              <w:ind w:left="20"/>
              <w:jc w:val="both"/>
            </w:pPr>
            <w:r>
              <w:rPr>
                <w:rFonts w:ascii="Times New Roman"/>
                <w:b w:val="false"/>
                <w:i w:val="false"/>
                <w:color w:val="000000"/>
                <w:sz w:val="20"/>
              </w:rPr>
              <w:t>
Атқарып отырған лауазымда іс қағаздарын тиімді жүргізу үшін қажетті жазба тілінің дағдыларын меңгеру.</w:t>
            </w:r>
          </w:p>
          <w:p>
            <w:pPr>
              <w:spacing w:after="20"/>
              <w:ind w:left="20"/>
              <w:jc w:val="both"/>
            </w:pPr>
            <w:r>
              <w:rPr>
                <w:rFonts w:ascii="Times New Roman"/>
                <w:b w:val="false"/>
                <w:i w:val="false"/>
                <w:color w:val="000000"/>
                <w:sz w:val="20"/>
              </w:rPr>
              <w:t>
ІІО қызметкерінің қызметтік міндеттерін орындау үшін қажетті ақпараттық технологиялар саласындағы білімі және дағдылары.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Тәртіптілік (ұйымдастырушылық, орындаушылық)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міндеттің орындалуын сауатты жоспарлау, қызметтік уақытты тиімді, нәтижелі пайдалану қабілеті.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бағдарлану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міндетті түсіну қабілеті.</w:t>
            </w:r>
          </w:p>
          <w:p>
            <w:pPr>
              <w:spacing w:after="20"/>
              <w:ind w:left="20"/>
              <w:jc w:val="both"/>
            </w:pPr>
            <w:r>
              <w:rPr>
                <w:rFonts w:ascii="Times New Roman"/>
                <w:b w:val="false"/>
                <w:i w:val="false"/>
                <w:color w:val="000000"/>
                <w:sz w:val="20"/>
              </w:rPr>
              <w:t>
Іс-шараның мақсатына тиімді қол жеткізу үшін қажетті және жеткілікті қызметтік міндетті орындау бағыты мен кезеңдерін анықтау қабілеті.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(қызметтік міндеттерді топпен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және қызметтік міндетті топпен (ұжыммен) орындауға қатысатын басқа қызметкерлер арасында бағыттарды және жұмыс учаскелерін ұтымды және тактикалық сауатты бөлу қабілеті.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жауынгерлік даярлық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міндеттерді орындау үшін қажетті дене жүктемелеріне төзу қабілеті.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төзімділігі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күйзеліс жағдайларында эмоцияларды бақылау, сана айқындығы мен жігерлі қабілеттерін сақтау қабілеті.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қызмет өткеруге әзірлік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немесе соғыс жағдайларында, жаппай тәртіпсіздіктер барысында, терроризмге қарсы операция жүргізу кезінде, қарулы жанжал жағдайларында ІІО-ның қызметін регламенттейтін нормативтік құқықтық актілерін білу және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әдептілік және ІІО-ның корпоративтік мәдениетін ұстаушылық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 153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мемлекеттік қызметшілерінің әдеп кодексінің (бұдан әрі - Әдеп кодексі) нормаларын білу және түсіну. Байсалдылық, әдептілік және Әдеп кодексінің басқа да талаптарын көрсету қабілеті.</w:t>
            </w:r>
          </w:p>
          <w:p>
            <w:pPr>
              <w:spacing w:after="20"/>
              <w:ind w:left="20"/>
              <w:jc w:val="both"/>
            </w:pPr>
            <w:r>
              <w:rPr>
                <w:rFonts w:ascii="Times New Roman"/>
                <w:b w:val="false"/>
                <w:i w:val="false"/>
                <w:color w:val="000000"/>
                <w:sz w:val="20"/>
              </w:rPr>
              <w:t>
ІІО имидждік саясатының ережелерін білу және түсіну.</w:t>
            </w:r>
          </w:p>
          <w:p>
            <w:pPr>
              <w:spacing w:after="20"/>
              <w:ind w:left="20"/>
              <w:jc w:val="both"/>
            </w:pPr>
            <w:r>
              <w:rPr>
                <w:rFonts w:ascii="Times New Roman"/>
                <w:b w:val="false"/>
                <w:i w:val="false"/>
                <w:color w:val="000000"/>
                <w:sz w:val="20"/>
              </w:rPr>
              <w:t>
ІІО қызметтік этикасының, құпиялылық режимінің және имидждік саясатының талаптарын сақтай отырып, халық өкілдерімен (арнайы контингентпен) жалпы және арнайы қызметтік мәселелер бойынша ауызша байланыста болу (әңгімелесу) қабілеті.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органдарына қызметке</w:t>
            </w:r>
            <w:r>
              <w:br/>
            </w:r>
            <w:r>
              <w:rPr>
                <w:rFonts w:ascii="Times New Roman"/>
                <w:b w:val="false"/>
                <w:i w:val="false"/>
                <w:color w:val="000000"/>
                <w:sz w:val="20"/>
              </w:rPr>
              <w:t xml:space="preserve">кандидаттардың кәсіптік </w:t>
            </w:r>
            <w:r>
              <w:br/>
            </w:r>
            <w:r>
              <w:rPr>
                <w:rFonts w:ascii="Times New Roman"/>
                <w:b w:val="false"/>
                <w:i w:val="false"/>
                <w:color w:val="000000"/>
                <w:sz w:val="20"/>
              </w:rPr>
              <w:t xml:space="preserve">құзыреттерін, негізгі </w:t>
            </w:r>
            <w:r>
              <w:br/>
            </w:r>
            <w:r>
              <w:rPr>
                <w:rFonts w:ascii="Times New Roman"/>
                <w:b w:val="false"/>
                <w:i w:val="false"/>
                <w:color w:val="000000"/>
                <w:sz w:val="20"/>
              </w:rPr>
              <w:t>көрсеткіштерін айқындау</w:t>
            </w:r>
            <w:r>
              <w:br/>
            </w:r>
            <w:r>
              <w:rPr>
                <w:rFonts w:ascii="Times New Roman"/>
                <w:b w:val="false"/>
                <w:i w:val="false"/>
                <w:color w:val="000000"/>
                <w:sz w:val="20"/>
              </w:rPr>
              <w:t>және бәсекеге қабілеттілік</w:t>
            </w:r>
            <w:r>
              <w:br/>
            </w:r>
            <w:r>
              <w:rPr>
                <w:rFonts w:ascii="Times New Roman"/>
                <w:b w:val="false"/>
                <w:i w:val="false"/>
                <w:color w:val="000000"/>
                <w:sz w:val="20"/>
              </w:rPr>
              <w:t xml:space="preserve">көрсеткішін (цифрлық </w:t>
            </w:r>
            <w:r>
              <w:br/>
            </w:r>
            <w:r>
              <w:rPr>
                <w:rFonts w:ascii="Times New Roman"/>
                <w:b w:val="false"/>
                <w:i w:val="false"/>
                <w:color w:val="000000"/>
                <w:sz w:val="20"/>
              </w:rPr>
              <w:t xml:space="preserve">рейтингін) есептеу қағидалары </w:t>
            </w:r>
            <w:r>
              <w:br/>
            </w:r>
            <w:r>
              <w:rPr>
                <w:rFonts w:ascii="Times New Roman"/>
                <w:b w:val="false"/>
                <w:i w:val="false"/>
                <w:color w:val="000000"/>
                <w:sz w:val="20"/>
              </w:rPr>
              <w:t>мен әдістеріне</w:t>
            </w:r>
            <w:r>
              <w:br/>
            </w:r>
            <w:r>
              <w:rPr>
                <w:rFonts w:ascii="Times New Roman"/>
                <w:b w:val="false"/>
                <w:i w:val="false"/>
                <w:color w:val="000000"/>
                <w:sz w:val="20"/>
              </w:rPr>
              <w:t>2-қосымша</w:t>
            </w:r>
          </w:p>
        </w:tc>
      </w:tr>
    </w:tbl>
    <w:bookmarkStart w:name="z44" w:id="35"/>
    <w:p>
      <w:pPr>
        <w:spacing w:after="0"/>
        <w:ind w:left="0"/>
        <w:jc w:val="left"/>
      </w:pPr>
      <w:r>
        <w:rPr>
          <w:rFonts w:ascii="Times New Roman"/>
          <w:b/>
          <w:i w:val="false"/>
          <w:color w:val="000000"/>
        </w:rPr>
        <w:t xml:space="preserve"> ІІО-ға қызметке кандидаттардың кәсіби құзыреттерінің үлгілік моделі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кандидатты құзыретке сәйкес келуіне тексеру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сауаттылық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ІІО-ның қызметін регламенттейтін нормативтік құқықтық актілерін білу, түсіну.</w:t>
            </w:r>
          </w:p>
          <w:p>
            <w:pPr>
              <w:spacing w:after="20"/>
              <w:ind w:left="20"/>
              <w:jc w:val="both"/>
            </w:pPr>
            <w:r>
              <w:rPr>
                <w:rFonts w:ascii="Times New Roman"/>
                <w:b w:val="false"/>
                <w:i w:val="false"/>
                <w:color w:val="000000"/>
                <w:sz w:val="20"/>
              </w:rPr>
              <w:t>
Құпиялылық режимінің талаптарын білу және түсіну.</w:t>
            </w:r>
          </w:p>
          <w:p>
            <w:pPr>
              <w:spacing w:after="20"/>
              <w:ind w:left="20"/>
              <w:jc w:val="both"/>
            </w:pPr>
            <w:r>
              <w:rPr>
                <w:rFonts w:ascii="Times New Roman"/>
                <w:b w:val="false"/>
                <w:i w:val="false"/>
                <w:color w:val="000000"/>
                <w:sz w:val="20"/>
              </w:rPr>
              <w:t>
Оқыту барысында алған білімдері мен машықтарын практикада қолдана білу.</w:t>
            </w:r>
          </w:p>
          <w:p>
            <w:pPr>
              <w:spacing w:after="20"/>
              <w:ind w:left="20"/>
              <w:jc w:val="both"/>
            </w:pPr>
            <w:r>
              <w:rPr>
                <w:rFonts w:ascii="Times New Roman"/>
                <w:b w:val="false"/>
                <w:i w:val="false"/>
                <w:color w:val="000000"/>
                <w:sz w:val="20"/>
              </w:rPr>
              <w:t>
ІІО қызметкерінің қызметтік міндеттерін тиімді орындау үшін қажетті сауатты ауызша сөйлеу тілінің дағдыларын меңгеру.</w:t>
            </w:r>
          </w:p>
          <w:p>
            <w:pPr>
              <w:spacing w:after="20"/>
              <w:ind w:left="20"/>
              <w:jc w:val="both"/>
            </w:pPr>
            <w:r>
              <w:rPr>
                <w:rFonts w:ascii="Times New Roman"/>
                <w:b w:val="false"/>
                <w:i w:val="false"/>
                <w:color w:val="000000"/>
                <w:sz w:val="20"/>
              </w:rPr>
              <w:t>
Атқарып отырған лауазымда іс қағаздарын тиімді жүргізу үшін қажетті жазба тілінің дағдыларын меңгеру.</w:t>
            </w:r>
          </w:p>
          <w:p>
            <w:pPr>
              <w:spacing w:after="20"/>
              <w:ind w:left="20"/>
              <w:jc w:val="both"/>
            </w:pPr>
            <w:r>
              <w:rPr>
                <w:rFonts w:ascii="Times New Roman"/>
                <w:b w:val="false"/>
                <w:i w:val="false"/>
                <w:color w:val="000000"/>
                <w:sz w:val="20"/>
              </w:rPr>
              <w:t>
ІІО қызметкерінің қызметтік міндеттерін орындау үшін қажетті ақпараттық технологиялар саласындағы білімі және дағдылары.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Тестілеуден өту</w:t>
            </w:r>
          </w:p>
          <w:p>
            <w:pPr>
              <w:spacing w:after="20"/>
              <w:ind w:left="20"/>
              <w:jc w:val="both"/>
            </w:pPr>
            <w:r>
              <w:rPr>
                <w:rFonts w:ascii="Times New Roman"/>
                <w:b w:val="false"/>
                <w:i w:val="false"/>
                <w:color w:val="000000"/>
                <w:sz w:val="20"/>
              </w:rPr>
              <w:t>
Тестілеуден өту</w:t>
            </w:r>
          </w:p>
          <w:p>
            <w:pPr>
              <w:spacing w:after="20"/>
              <w:ind w:left="20"/>
              <w:jc w:val="both"/>
            </w:pPr>
            <w:r>
              <w:rPr>
                <w:rFonts w:ascii="Times New Roman"/>
                <w:b w:val="false"/>
                <w:i w:val="false"/>
                <w:color w:val="000000"/>
                <w:sz w:val="20"/>
              </w:rPr>
              <w:t>
Қызметтік жағдайдың үлгісін жасап шығарған мысалында қызметтік міндетті тиімді орындау үшін қажетті кәсіби іс-қимылдарын орындау тәртібін баяндау және түсіндіру.</w:t>
            </w:r>
          </w:p>
          <w:p>
            <w:pPr>
              <w:spacing w:after="20"/>
              <w:ind w:left="20"/>
              <w:jc w:val="both"/>
            </w:pPr>
            <w:r>
              <w:rPr>
                <w:rFonts w:ascii="Times New Roman"/>
                <w:b w:val="false"/>
                <w:i w:val="false"/>
                <w:color w:val="000000"/>
                <w:sz w:val="20"/>
              </w:rPr>
              <w:t>
Әңгімелесу кезінде ауызша сөйлеу дағдыларын көрсету.</w:t>
            </w:r>
          </w:p>
          <w:p>
            <w:pPr>
              <w:spacing w:after="20"/>
              <w:ind w:left="20"/>
              <w:jc w:val="both"/>
            </w:pPr>
            <w:r>
              <w:rPr>
                <w:rFonts w:ascii="Times New Roman"/>
                <w:b w:val="false"/>
                <w:i w:val="false"/>
                <w:color w:val="000000"/>
                <w:sz w:val="20"/>
              </w:rPr>
              <w:t>
Болжанатын лауазымда көзделген міндеттер шегінде жазбаша тапсырманы орындау.</w:t>
            </w:r>
          </w:p>
          <w:p>
            <w:pPr>
              <w:spacing w:after="20"/>
              <w:ind w:left="20"/>
              <w:jc w:val="both"/>
            </w:pPr>
            <w:r>
              <w:rPr>
                <w:rFonts w:ascii="Times New Roman"/>
                <w:b w:val="false"/>
                <w:i w:val="false"/>
                <w:color w:val="000000"/>
                <w:sz w:val="20"/>
              </w:rPr>
              <w:t>
Тестілеуден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Тәртіптілік (ұйымдастырушылық, орындаушылық)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міндеттің орындалуын сауатты жоспарлау, қызметтік уақытты дұрыс, тиімді пайдалану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жұмысын жоспарлауға жалпы әдістері мен қағидаттарын баяндау және дәлелдеу.</w:t>
            </w:r>
          </w:p>
          <w:p>
            <w:pPr>
              <w:spacing w:after="20"/>
              <w:ind w:left="20"/>
              <w:jc w:val="both"/>
            </w:pPr>
            <w:r>
              <w:rPr>
                <w:rFonts w:ascii="Times New Roman"/>
                <w:b w:val="false"/>
                <w:i w:val="false"/>
                <w:color w:val="000000"/>
                <w:sz w:val="20"/>
              </w:rPr>
              <w:t>
Осы көрсеткішке сәйкес келуіне бағалау психофизиологиялық куәландыру және сипаттайтын материалдар негізінде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бағдарлану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міндетті дұрыс және нақты түсіну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жағдайдың үлгісін жасап шығарған мысалында қызметтік міндетінің мақсаты мен мазмұнын баяндау және түсіндіру.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мақсатына тиімді қол жеткізу үшін қажетті және жеткілікті қызметтік міндетті орындау бағыты мен кезеңдерін анықтау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жағдайдың үлгісін жасап шығарған мысалында қызметтік міндеттің мақсаты мен мазмұнын баяндау және түсіндіру. Қызметтік жағдайдың үлгісін жасап шығарған мысалында қызметтік міндетті орындау бағыттарын, тәсілдерін (әдістерін) және кезеңдерін баяндау және түсіндіру.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(қызметтік міндеттерді топпен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және қызметтік міндетті топпен (ұжыммен) орындауға қатысатын басқа қызметкерлер арасында бағыттарды және жұмыс учаскелерін дұрыс және тактикалық сауатты бөлу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жағдайдың үлгісін жасап шығарған мысалында өзара және басқа қызметкерлер арасында жұмыс учаскелері мен бағыттарын бөле отырып, тапсырманы топпен орындауды ұйымдастыру сызбасын баяндау және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жауынгерлік даярлық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құзыреттерді орындау үшін қажетті дене жүктемелеріне төзу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даярлығы бойынша сынақтарды орындау (кәсіби қызметтік және дене шынықтыру даярлығын регламенттейтін ІІМ-нің нормативтік құқықтық актілеріне сәйкес бағаланады).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төзімділігі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күйзеліс жағдайларында эмоцияларды бақылау, сана айқындығы мен жігерлігін сақтау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көрсеткішке сәйкестігін бағалау психофизиологиялық куәландыру және сипаттайтын материалдар негізінде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қызмет өткеруге әзірлігі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немесе соғыс жағдайларында, жаппай тәртіпсіздіктер барысында, терроризмге қарсы операция жүргізу кезінде, қарулы жанжал жағдайларында ІІО-ның қызметін регламенттейтін нормативтік құқықтық актілерді білу және түсіну.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Тестілеуден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әдептілік және ІІО-ның корпоративтік мәдениетін ұстаушылық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 153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мемлекеттік қызметшілерінің әдеп кодексінің (бұдан әрі - Әдеп кодексі) нормаларын білу және түсіну.</w:t>
            </w:r>
          </w:p>
          <w:p>
            <w:pPr>
              <w:spacing w:after="20"/>
              <w:ind w:left="20"/>
              <w:jc w:val="both"/>
            </w:pPr>
            <w:r>
              <w:rPr>
                <w:rFonts w:ascii="Times New Roman"/>
                <w:b w:val="false"/>
                <w:i w:val="false"/>
                <w:color w:val="000000"/>
                <w:sz w:val="20"/>
              </w:rPr>
              <w:t>
Байсалдылық, әдептілік және Әдеп кодексінің басқа да талаптарын көрсету қабілеті.</w:t>
            </w:r>
          </w:p>
          <w:p>
            <w:pPr>
              <w:spacing w:after="20"/>
              <w:ind w:left="20"/>
              <w:jc w:val="both"/>
            </w:pPr>
            <w:r>
              <w:rPr>
                <w:rFonts w:ascii="Times New Roman"/>
                <w:b w:val="false"/>
                <w:i w:val="false"/>
                <w:color w:val="000000"/>
                <w:sz w:val="20"/>
              </w:rPr>
              <w:t>
ІІО қызметтік этикасының, құпиялылық режимінің және имидждік саясатының талаптарын сақтай отырып, халық өкілдерімен (арнайы контингентпен) жалпы және арнайы қызметтік мәселелер бойынша ауызша байланыста болу (әңгімелесу)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Тестілеуден өту.</w:t>
            </w:r>
          </w:p>
          <w:p>
            <w:pPr>
              <w:spacing w:after="20"/>
              <w:ind w:left="20"/>
              <w:jc w:val="both"/>
            </w:pPr>
            <w:r>
              <w:rPr>
                <w:rFonts w:ascii="Times New Roman"/>
                <w:b w:val="false"/>
                <w:i w:val="false"/>
                <w:color w:val="000000"/>
                <w:sz w:val="20"/>
              </w:rPr>
              <w:t xml:space="preserve">
Осы көрсеткішке сәйкестігін бағалау психофизиологиялық куәландыру және сипаттайтын материалдар негізінде жүзеге асырылады. </w:t>
            </w:r>
          </w:p>
          <w:p>
            <w:pPr>
              <w:spacing w:after="20"/>
              <w:ind w:left="20"/>
              <w:jc w:val="both"/>
            </w:pPr>
            <w:r>
              <w:rPr>
                <w:rFonts w:ascii="Times New Roman"/>
                <w:b w:val="false"/>
                <w:i w:val="false"/>
                <w:color w:val="000000"/>
                <w:sz w:val="20"/>
              </w:rPr>
              <w:t>
Жұртшылық өкілінің (арнайы контингенттің) мінез-құлқын көрсететін лауазымды адамның сұрақтарына жауап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 сандық және пайыздық мәнде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органдарына қызметке</w:t>
            </w:r>
            <w:r>
              <w:br/>
            </w:r>
            <w:r>
              <w:rPr>
                <w:rFonts w:ascii="Times New Roman"/>
                <w:b w:val="false"/>
                <w:i w:val="false"/>
                <w:color w:val="000000"/>
                <w:sz w:val="20"/>
              </w:rPr>
              <w:t xml:space="preserve">кандидаттардың кәсіптік </w:t>
            </w:r>
            <w:r>
              <w:br/>
            </w:r>
            <w:r>
              <w:rPr>
                <w:rFonts w:ascii="Times New Roman"/>
                <w:b w:val="false"/>
                <w:i w:val="false"/>
                <w:color w:val="000000"/>
                <w:sz w:val="20"/>
              </w:rPr>
              <w:t xml:space="preserve">құзыреттерін, негізгі </w:t>
            </w:r>
            <w:r>
              <w:br/>
            </w:r>
            <w:r>
              <w:rPr>
                <w:rFonts w:ascii="Times New Roman"/>
                <w:b w:val="false"/>
                <w:i w:val="false"/>
                <w:color w:val="000000"/>
                <w:sz w:val="20"/>
              </w:rPr>
              <w:t>көрсеткіштерін айқындау</w:t>
            </w:r>
            <w:r>
              <w:br/>
            </w:r>
            <w:r>
              <w:rPr>
                <w:rFonts w:ascii="Times New Roman"/>
                <w:b w:val="false"/>
                <w:i w:val="false"/>
                <w:color w:val="000000"/>
                <w:sz w:val="20"/>
              </w:rPr>
              <w:t>және бәсекеге қабілеттілік</w:t>
            </w:r>
            <w:r>
              <w:br/>
            </w:r>
            <w:r>
              <w:rPr>
                <w:rFonts w:ascii="Times New Roman"/>
                <w:b w:val="false"/>
                <w:i w:val="false"/>
                <w:color w:val="000000"/>
                <w:sz w:val="20"/>
              </w:rPr>
              <w:t xml:space="preserve">көрсеткішін (цифрлық </w:t>
            </w:r>
            <w:r>
              <w:br/>
            </w:r>
            <w:r>
              <w:rPr>
                <w:rFonts w:ascii="Times New Roman"/>
                <w:b w:val="false"/>
                <w:i w:val="false"/>
                <w:color w:val="000000"/>
                <w:sz w:val="20"/>
              </w:rPr>
              <w:t xml:space="preserve">рейтингін) есептеу қағидалары </w:t>
            </w:r>
            <w:r>
              <w:br/>
            </w:r>
            <w:r>
              <w:rPr>
                <w:rFonts w:ascii="Times New Roman"/>
                <w:b w:val="false"/>
                <w:i w:val="false"/>
                <w:color w:val="000000"/>
                <w:sz w:val="20"/>
              </w:rPr>
              <w:t>мен әдістеріне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(ІІО-ға қызметке кандидат</w:t>
            </w:r>
            <w:r>
              <w:br/>
            </w:r>
            <w:r>
              <w:rPr>
                <w:rFonts w:ascii="Times New Roman"/>
                <w:b w:val="false"/>
                <w:i w:val="false"/>
                <w:color w:val="000000"/>
                <w:sz w:val="20"/>
              </w:rPr>
              <w:t>орналасатын ішкі істер органы</w:t>
            </w:r>
            <w:r>
              <w:br/>
            </w:r>
            <w:r>
              <w:rPr>
                <w:rFonts w:ascii="Times New Roman"/>
                <w:b w:val="false"/>
                <w:i w:val="false"/>
                <w:color w:val="000000"/>
                <w:sz w:val="20"/>
              </w:rPr>
              <w:t>басшысының лауазымы, атағы,</w:t>
            </w:r>
            <w:r>
              <w:br/>
            </w:r>
            <w:r>
              <w:rPr>
                <w:rFonts w:ascii="Times New Roman"/>
                <w:b w:val="false"/>
                <w:i w:val="false"/>
                <w:color w:val="000000"/>
                <w:sz w:val="20"/>
              </w:rPr>
              <w:t>Т.А.Ә. (ол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20___жылғы "___"__________</w:t>
            </w:r>
            <w:r>
              <w:br/>
            </w:r>
            <w:r>
              <w:rPr>
                <w:rFonts w:ascii="Times New Roman"/>
                <w:b w:val="false"/>
                <w:i w:val="false"/>
                <w:color w:val="000000"/>
                <w:sz w:val="20"/>
              </w:rPr>
              <w:t>______________</w:t>
            </w:r>
            <w:r>
              <w:br/>
            </w:r>
            <w:r>
              <w:rPr>
                <w:rFonts w:ascii="Times New Roman"/>
                <w:b w:val="false"/>
                <w:i w:val="false"/>
                <w:color w:val="000000"/>
                <w:sz w:val="20"/>
              </w:rPr>
              <w:t>(күні) (қолы)</w:t>
            </w:r>
          </w:p>
        </w:tc>
      </w:tr>
    </w:tbl>
    <w:bookmarkStart w:name="z46" w:id="36"/>
    <w:p>
      <w:pPr>
        <w:spacing w:after="0"/>
        <w:ind w:left="0"/>
        <w:jc w:val="left"/>
      </w:pPr>
      <w:r>
        <w:rPr>
          <w:rFonts w:ascii="Times New Roman"/>
          <w:b/>
          <w:i w:val="false"/>
          <w:color w:val="000000"/>
        </w:rPr>
        <w:t xml:space="preserve"> Ішкі істер органдарына қызметке кандидаттың бәсекеге қабілеттілігін бағалау парағы  ____________________________________________________________________________  (ІІО-ға қызметке кандидат орналасатын лауазымы, атағы, Т.А.Ә. (ол болған жағдайда)</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k</w:t>
            </w:r>
            <w:r>
              <w:rPr>
                <w:rFonts w:ascii="Times New Roman"/>
                <w:b w:val="false"/>
                <w:i w:val="false"/>
                <w:color w:val="000000"/>
                <w:vertAlign w:val="subscript"/>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құжаты бойынша</w:t>
            </w:r>
          </w:p>
          <w:p>
            <w:pPr>
              <w:spacing w:after="20"/>
              <w:ind w:left="20"/>
              <w:jc w:val="both"/>
            </w:pPr>
            <w:r>
              <w:rPr>
                <w:rFonts w:ascii="Times New Roman"/>
                <w:b w:val="false"/>
                <w:i w:val="false"/>
                <w:color w:val="000000"/>
                <w:sz w:val="20"/>
              </w:rPr>
              <w:t>
орташа бағасы k</w:t>
            </w:r>
            <w:r>
              <w:rPr>
                <w:rFonts w:ascii="Times New Roman"/>
                <w:b w:val="false"/>
                <w:i w:val="false"/>
                <w:color w:val="000000"/>
                <w:vertAlign w:val="subscript"/>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өтілі k</w:t>
            </w:r>
            <w:r>
              <w:rPr>
                <w:rFonts w:ascii="Times New Roman"/>
                <w:b w:val="false"/>
                <w:i w:val="false"/>
                <w:color w:val="000000"/>
                <w:vertAlign w:val="subscript"/>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білімнен кейінгі білімі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әскери қызметке шақырудан босатылуы немесе кейінге қалдырылуы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əскери техникалық жəне өзге де әскери мамандықтар бойынша даярлықтан өтуі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 өткеруі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офицерлер бағдарламасы бойынша азаматтардың әскери даярлығы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нәтижесі бойынша дұрыс жауаптарының орташа саны k</w:t>
            </w:r>
            <w:r>
              <w:rPr>
                <w:rFonts w:ascii="Times New Roman"/>
                <w:b w:val="false"/>
                <w:i w:val="false"/>
                <w:color w:val="000000"/>
                <w:vertAlign w:val="subscript"/>
              </w:rPr>
              <w:t>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қасиеттерін бағалау нәтижелері k</w:t>
            </w:r>
            <w:r>
              <w:rPr>
                <w:rFonts w:ascii="Times New Roman"/>
                <w:b w:val="false"/>
                <w:i w:val="false"/>
                <w:color w:val="000000"/>
                <w:vertAlign w:val="sub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8-ге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 одан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ойлау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әдептілік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бағдарлану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бағдарлану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жемқорлыққа төзбеу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даярлығы бойынша нормативтерді тапсыру нәтижелері бойынша баға</w:t>
            </w:r>
          </w:p>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разряды k</w:t>
            </w:r>
            <w:r>
              <w:rPr>
                <w:rFonts w:ascii="Times New Roman"/>
                <w:b w:val="false"/>
                <w:i w:val="false"/>
                <w:color w:val="000000"/>
                <w:vertAlign w:val="subscript"/>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қызметке кандидаттың бәсекеге қабілеттілік көрсеткіші КБҚК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шеберлігіне кандидат және одан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КБҚК – ІІО-ға қызметке кандидаттың бәсекеге қабілеттілік көрсеткіші (цифрлық рейтингі), k</w:t>
      </w:r>
      <w:r>
        <w:rPr>
          <w:rFonts w:ascii="Times New Roman"/>
          <w:b w:val="false"/>
          <w:i w:val="false"/>
          <w:color w:val="000000"/>
          <w:vertAlign w:val="subscript"/>
        </w:rPr>
        <w:t>1</w:t>
      </w:r>
      <w:r>
        <w:rPr>
          <w:rFonts w:ascii="Times New Roman"/>
          <w:b w:val="false"/>
          <w:i w:val="false"/>
          <w:color w:val="000000"/>
          <w:sz w:val="28"/>
        </w:rPr>
        <w:t xml:space="preserve"> – "білім деңгейі" өлшемшарты бойынша ІІО-ға қызметке кандидаттың бәсекеге қабілеттілігінің (цифрлық рейтингісінің) үлестік мәні, k</w:t>
      </w:r>
      <w:r>
        <w:rPr>
          <w:rFonts w:ascii="Times New Roman"/>
          <w:b w:val="false"/>
          <w:i w:val="false"/>
          <w:color w:val="000000"/>
          <w:vertAlign w:val="subscript"/>
        </w:rPr>
        <w:t>2</w:t>
      </w:r>
      <w:r>
        <w:rPr>
          <w:rFonts w:ascii="Times New Roman"/>
          <w:b w:val="false"/>
          <w:i w:val="false"/>
          <w:color w:val="000000"/>
          <w:sz w:val="28"/>
        </w:rPr>
        <w:t xml:space="preserve"> – "білімі туралы құжаты бойынша орташа бағасы" өлшемшарты бойынша ІІО-ға қызметке кандидаттың бәсекеге қабілеттілігінің (цифрлық рейтингісінің) үлестік мәні, k</w:t>
      </w:r>
      <w:r>
        <w:rPr>
          <w:rFonts w:ascii="Times New Roman"/>
          <w:b w:val="false"/>
          <w:i w:val="false"/>
          <w:color w:val="000000"/>
          <w:vertAlign w:val="subscript"/>
        </w:rPr>
        <w:t>3</w:t>
      </w:r>
      <w:r>
        <w:rPr>
          <w:rFonts w:ascii="Times New Roman"/>
          <w:b w:val="false"/>
          <w:i w:val="false"/>
          <w:color w:val="000000"/>
          <w:sz w:val="28"/>
        </w:rPr>
        <w:t xml:space="preserve"> – "әскери қызмет өтілі" өлшемшарты бойынша ІІО-ға қызметке кандидаттың бәсекеге қабілеттілігінің (цифрлық рейтингісінің) үлестік мәні; k</w:t>
      </w:r>
      <w:r>
        <w:rPr>
          <w:rFonts w:ascii="Times New Roman"/>
          <w:b w:val="false"/>
          <w:i w:val="false"/>
          <w:color w:val="000000"/>
          <w:vertAlign w:val="subscript"/>
        </w:rPr>
        <w:t>4</w:t>
      </w:r>
      <w:r>
        <w:rPr>
          <w:rFonts w:ascii="Times New Roman"/>
          <w:b w:val="false"/>
          <w:i w:val="false"/>
          <w:color w:val="000000"/>
          <w:sz w:val="28"/>
        </w:rPr>
        <w:t xml:space="preserve"> – "тестілеу нәтижесі бойынша дұрыс жауаптарының орташа саны" өлшемшарты бойынша ІІО-ға қызметке кандидаттың бәсекеге қабілеттілігінің (цифрлық рейтингісінің) үлестік мәні; k</w:t>
      </w:r>
      <w:r>
        <w:rPr>
          <w:rFonts w:ascii="Times New Roman"/>
          <w:b w:val="false"/>
          <w:i w:val="false"/>
          <w:color w:val="000000"/>
          <w:vertAlign w:val="subscript"/>
        </w:rPr>
        <w:t>5</w:t>
      </w:r>
      <w:r>
        <w:rPr>
          <w:rFonts w:ascii="Times New Roman"/>
          <w:b w:val="false"/>
          <w:i w:val="false"/>
          <w:color w:val="000000"/>
          <w:sz w:val="28"/>
        </w:rPr>
        <w:t xml:space="preserve"> – "жеке қасиеттерін бағалау нәтижесі" өлшемшарты бойынша ІІО-ға қызметке кандидаттың бәсекеге қабілеттілігінің (цифрлық рейтингісінің) үлестік мәні; k</w:t>
      </w:r>
      <w:r>
        <w:rPr>
          <w:rFonts w:ascii="Times New Roman"/>
          <w:b w:val="false"/>
          <w:i w:val="false"/>
          <w:color w:val="000000"/>
          <w:vertAlign w:val="subscript"/>
        </w:rPr>
        <w:t>6</w:t>
      </w:r>
      <w:r>
        <w:rPr>
          <w:rFonts w:ascii="Times New Roman"/>
          <w:b w:val="false"/>
          <w:i w:val="false"/>
          <w:color w:val="000000"/>
          <w:sz w:val="28"/>
        </w:rPr>
        <w:t xml:space="preserve"> – "дене шынықтыру даярлығы бойынша нормативтер тапсыру нәтижелері бойынша баға" өлшемшарты бойынша ІІО-ға қызметке кандидаттың бәсекеге қабілеттілігінің (цифрлық рейтингісінің) үлестік мәні; k</w:t>
      </w:r>
      <w:r>
        <w:rPr>
          <w:rFonts w:ascii="Times New Roman"/>
          <w:b w:val="false"/>
          <w:i w:val="false"/>
          <w:color w:val="000000"/>
          <w:vertAlign w:val="subscript"/>
        </w:rPr>
        <w:t>7</w:t>
      </w:r>
      <w:r>
        <w:rPr>
          <w:rFonts w:ascii="Times New Roman"/>
          <w:b w:val="false"/>
          <w:i w:val="false"/>
          <w:color w:val="000000"/>
          <w:sz w:val="28"/>
        </w:rPr>
        <w:t xml:space="preserve"> – "спорттық разряды" өлшемшарты бойынша ІІО-ға қызметке кандидаттың бәсекеге қабілеттілігінің (цифрлық рейтингісінің) үлестік мәні; ҮМ – үлестік мәні.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Ішкі істер органы бөлінісінің             ________             ____________________ </w:t>
      </w:r>
    </w:p>
    <w:p>
      <w:pPr>
        <w:spacing w:after="0"/>
        <w:ind w:left="0"/>
        <w:jc w:val="both"/>
      </w:pPr>
      <w:r>
        <w:rPr>
          <w:rFonts w:ascii="Times New Roman"/>
          <w:b w:val="false"/>
          <w:i w:val="false"/>
          <w:color w:val="000000"/>
          <w:sz w:val="28"/>
        </w:rPr>
        <w:t xml:space="preserve">
      кадр қызметінің басшысы                   (қолы)       (Т.А.Ә. (ол болған жағдайда) </w:t>
      </w:r>
    </w:p>
    <w:p>
      <w:pPr>
        <w:spacing w:after="0"/>
        <w:ind w:left="0"/>
        <w:jc w:val="both"/>
      </w:pPr>
      <w:r>
        <w:rPr>
          <w:rFonts w:ascii="Times New Roman"/>
          <w:b w:val="false"/>
          <w:i w:val="false"/>
          <w:color w:val="000000"/>
          <w:sz w:val="28"/>
        </w:rPr>
        <w:t>
      20 ___ж. "____" ______________</w:t>
      </w:r>
    </w:p>
    <w:p>
      <w:pPr>
        <w:spacing w:after="0"/>
        <w:ind w:left="0"/>
        <w:jc w:val="both"/>
      </w:pPr>
      <w:r>
        <w:rPr>
          <w:rFonts w:ascii="Times New Roman"/>
          <w:b w:val="false"/>
          <w:i w:val="false"/>
          <w:color w:val="000000"/>
          <w:sz w:val="28"/>
        </w:rPr>
        <w:t xml:space="preserve">
      Таныстым _________________________________ _____________________________ </w:t>
      </w:r>
    </w:p>
    <w:p>
      <w:pPr>
        <w:spacing w:after="0"/>
        <w:ind w:left="0"/>
        <w:jc w:val="both"/>
      </w:pPr>
      <w:r>
        <w:rPr>
          <w:rFonts w:ascii="Times New Roman"/>
          <w:b w:val="false"/>
          <w:i w:val="false"/>
          <w:color w:val="000000"/>
          <w:sz w:val="28"/>
        </w:rPr>
        <w:t>
      (бағалауға жататын ІІО қызметке кандидаттың қолы) (Т.А.Ә. (ол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