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6ea2" w14:textId="eca6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"Фильмді ұлттық деп тану және ұлттық фильм куәлігін беру қағидаларын бекіту туралы" Қазақстан Республикасы Мәдениет және спорт министрінің 2019 жылғы 28 наурыздағы № 78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20 наурыздағы № 101-НК бұйрығы. Қазақстан Республикасының Әділет министрлігінде 2025 жылғы 31 наурызда № 35893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"Фильмді ұлттық деп тану және ұлттық фильм куәлігін беру қағидаларын бекіту туралы" Қазақстан Республикасы Мәдениет және спорт министрінің 2019 жылғы 28 наурыздағы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18457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Фильмді ұлттық деп тану және ұлттық фильм куәлігін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78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Фильмді ұлттық деп тану және ұлттық фильм куәлігін беру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Фильмді ұлттық деп тану және ұлттық фильм куәлігін беру қағидалары (бұдан әрі – Қағидалар) "Кинематография туралы" Қазақстан Республикасының Заңы (бұдан әрі – Заң) </w:t>
      </w:r>
      <w:r>
        <w:rPr>
          <w:rFonts w:ascii="Times New Roman"/>
          <w:b w:val="false"/>
          <w:i w:val="false"/>
          <w:color w:val="000000"/>
          <w:sz w:val="28"/>
        </w:rPr>
        <w:t>5-бабының</w:t>
      </w:r>
      <w:r>
        <w:rPr>
          <w:rFonts w:ascii="Times New Roman"/>
          <w:b w:val="false"/>
          <w:i w:val="false"/>
          <w:color w:val="000000"/>
          <w:sz w:val="28"/>
        </w:rPr>
        <w:t xml:space="preserve"> 7) тармақшасына сәйкес әзірленді және фильмді ұлттық деп тану және ұлттық фильм куәлігін беру тәртібін айқындайды.</w:t>
      </w:r>
    </w:p>
    <w:bookmarkStart w:name="z1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киножоба - фильмді шығаруды және прокаттауды жүзеге асыруға негіз болатын құжаттар мен материалдардың (сценарий, режиссерлік экспликация, фильм шығаруға арналған смета, күнтізбелік-қойылымдық жоспар, маркетинг жоспары, көзбен шолу материалдары) жиынтығы (топтамасы);</w:t>
      </w:r>
    </w:p>
    <w:bookmarkEnd w:id="9"/>
    <w:bookmarkStart w:name="z17" w:id="10"/>
    <w:p>
      <w:pPr>
        <w:spacing w:after="0"/>
        <w:ind w:left="0"/>
        <w:jc w:val="both"/>
      </w:pPr>
      <w:r>
        <w:rPr>
          <w:rFonts w:ascii="Times New Roman"/>
          <w:b w:val="false"/>
          <w:i w:val="false"/>
          <w:color w:val="000000"/>
          <w:sz w:val="28"/>
        </w:rPr>
        <w:t>
      2) өтініш беруші – фильмді ұлттық деп тануға және ұлттық фильм куәлігін алуға өтінім берген жеке немесе заңды тұлға;</w:t>
      </w:r>
    </w:p>
    <w:bookmarkEnd w:id="10"/>
    <w:bookmarkStart w:name="z18" w:id="11"/>
    <w:p>
      <w:pPr>
        <w:spacing w:after="0"/>
        <w:ind w:left="0"/>
        <w:jc w:val="both"/>
      </w:pPr>
      <w:r>
        <w:rPr>
          <w:rFonts w:ascii="Times New Roman"/>
          <w:b w:val="false"/>
          <w:i w:val="false"/>
          <w:color w:val="000000"/>
          <w:sz w:val="28"/>
        </w:rPr>
        <w:t>
      3) уәкілетті орган – кинематография саласында басшылықты және салааралық үйлестіруді жүзеге асыратын орталық атқарушы орган;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ұлттық фильм куәлігі – жеке немесе заңды тұлғаның </w:t>
      </w:r>
      <w:r>
        <w:rPr>
          <w:rFonts w:ascii="Times New Roman"/>
          <w:b w:val="false"/>
          <w:i w:val="false"/>
          <w:color w:val="000000"/>
          <w:sz w:val="28"/>
        </w:rPr>
        <w:t>Заңда</w:t>
      </w:r>
      <w:r>
        <w:rPr>
          <w:rFonts w:ascii="Times New Roman"/>
          <w:b w:val="false"/>
          <w:i w:val="false"/>
          <w:color w:val="000000"/>
          <w:sz w:val="28"/>
        </w:rPr>
        <w:t xml:space="preserve"> көзделген мемлекеттік қолдау шараларына құқығын куәландыратын, белгіленген үлгідегі құжат;</w:t>
      </w:r>
    </w:p>
    <w:bookmarkStart w:name="z20" w:id="12"/>
    <w:p>
      <w:pPr>
        <w:spacing w:after="0"/>
        <w:ind w:left="0"/>
        <w:jc w:val="both"/>
      </w:pPr>
      <w:r>
        <w:rPr>
          <w:rFonts w:ascii="Times New Roman"/>
          <w:b w:val="false"/>
          <w:i w:val="false"/>
          <w:color w:val="000000"/>
          <w:sz w:val="28"/>
        </w:rPr>
        <w:t>
      5) фильм – шығармашылық ниеттің негізінде жасалған, жеткізгіште жазылған жəне біртұтас тақырыпқа біріктірілген бейнеден жəне дыбыстық сүйемелдеуден тұратын дыбыстау-бейнелеу туындысы, оның ішінде киносериал, киноспектакль.</w:t>
      </w:r>
    </w:p>
    <w:bookmarkEnd w:id="12"/>
    <w:bookmarkStart w:name="z21" w:id="13"/>
    <w:p>
      <w:pPr>
        <w:spacing w:after="0"/>
        <w:ind w:left="0"/>
        <w:jc w:val="left"/>
      </w:pPr>
      <w:r>
        <w:rPr>
          <w:rFonts w:ascii="Times New Roman"/>
          <w:b/>
          <w:i w:val="false"/>
          <w:color w:val="000000"/>
        </w:rPr>
        <w:t xml:space="preserve"> 2-тарау. Фильмді ұлттық деп тану тәртібі</w:t>
      </w:r>
    </w:p>
    <w:bookmarkEnd w:id="13"/>
    <w:bookmarkStart w:name="z22" w:id="14"/>
    <w:p>
      <w:pPr>
        <w:spacing w:after="0"/>
        <w:ind w:left="0"/>
        <w:jc w:val="both"/>
      </w:pPr>
      <w:r>
        <w:rPr>
          <w:rFonts w:ascii="Times New Roman"/>
          <w:b w:val="false"/>
          <w:i w:val="false"/>
          <w:color w:val="000000"/>
          <w:sz w:val="28"/>
        </w:rPr>
        <w:t>
      3. Фильмді ұлттық деп тану үшін өтініш беруші уәкілетті органға қазақ немесе орыс тілдерінде мынадай құжаттарды ұсынады.</w:t>
      </w:r>
    </w:p>
    <w:bookmarkEnd w:id="14"/>
    <w:bookmarkStart w:name="z23" w:id="15"/>
    <w:p>
      <w:pPr>
        <w:spacing w:after="0"/>
        <w:ind w:left="0"/>
        <w:jc w:val="both"/>
      </w:pPr>
      <w:r>
        <w:rPr>
          <w:rFonts w:ascii="Times New Roman"/>
          <w:b w:val="false"/>
          <w:i w:val="false"/>
          <w:color w:val="000000"/>
          <w:sz w:val="28"/>
        </w:rPr>
        <w:t>
      1) уәкілетті орган басшысының атына фильмді ұлттық деп тануға еркін нысанда өтініш. Өтініште мынадай мәліметтер:</w:t>
      </w:r>
    </w:p>
    <w:bookmarkEnd w:id="15"/>
    <w:p>
      <w:pPr>
        <w:spacing w:after="0"/>
        <w:ind w:left="0"/>
        <w:jc w:val="both"/>
      </w:pPr>
      <w:r>
        <w:rPr>
          <w:rFonts w:ascii="Times New Roman"/>
          <w:b w:val="false"/>
          <w:i w:val="false"/>
          <w:color w:val="000000"/>
          <w:sz w:val="28"/>
        </w:rPr>
        <w:t>
      фильмнің атауы;</w:t>
      </w:r>
    </w:p>
    <w:p>
      <w:pPr>
        <w:spacing w:after="0"/>
        <w:ind w:left="0"/>
        <w:jc w:val="both"/>
      </w:pPr>
      <w:r>
        <w:rPr>
          <w:rFonts w:ascii="Times New Roman"/>
          <w:b w:val="false"/>
          <w:i w:val="false"/>
          <w:color w:val="000000"/>
          <w:sz w:val="28"/>
        </w:rPr>
        <w:t>
      фильмді шығарушы ел;</w:t>
      </w:r>
    </w:p>
    <w:p>
      <w:pPr>
        <w:spacing w:after="0"/>
        <w:ind w:left="0"/>
        <w:jc w:val="both"/>
      </w:pPr>
      <w:r>
        <w:rPr>
          <w:rFonts w:ascii="Times New Roman"/>
          <w:b w:val="false"/>
          <w:i w:val="false"/>
          <w:color w:val="000000"/>
          <w:sz w:val="28"/>
        </w:rPr>
        <w:t>
      фильмді шығарушы студия;</w:t>
      </w:r>
    </w:p>
    <w:p>
      <w:pPr>
        <w:spacing w:after="0"/>
        <w:ind w:left="0"/>
        <w:jc w:val="both"/>
      </w:pPr>
      <w:r>
        <w:rPr>
          <w:rFonts w:ascii="Times New Roman"/>
          <w:b w:val="false"/>
          <w:i w:val="false"/>
          <w:color w:val="000000"/>
          <w:sz w:val="28"/>
        </w:rPr>
        <w:t>
      фильмнің шыққан жылы;</w:t>
      </w:r>
    </w:p>
    <w:p>
      <w:pPr>
        <w:spacing w:after="0"/>
        <w:ind w:left="0"/>
        <w:jc w:val="both"/>
      </w:pPr>
      <w:r>
        <w:rPr>
          <w:rFonts w:ascii="Times New Roman"/>
          <w:b w:val="false"/>
          <w:i w:val="false"/>
          <w:color w:val="000000"/>
          <w:sz w:val="28"/>
        </w:rPr>
        <w:t>
      фильмнің форматы;</w:t>
      </w:r>
    </w:p>
    <w:p>
      <w:pPr>
        <w:spacing w:after="0"/>
        <w:ind w:left="0"/>
        <w:jc w:val="both"/>
      </w:pPr>
      <w:r>
        <w:rPr>
          <w:rFonts w:ascii="Times New Roman"/>
          <w:b w:val="false"/>
          <w:i w:val="false"/>
          <w:color w:val="000000"/>
          <w:sz w:val="28"/>
        </w:rPr>
        <w:t>
      фильмнің хронометражы;</w:t>
      </w:r>
    </w:p>
    <w:p>
      <w:pPr>
        <w:spacing w:after="0"/>
        <w:ind w:left="0"/>
        <w:jc w:val="both"/>
      </w:pPr>
      <w:r>
        <w:rPr>
          <w:rFonts w:ascii="Times New Roman"/>
          <w:b w:val="false"/>
          <w:i w:val="false"/>
          <w:color w:val="000000"/>
          <w:sz w:val="28"/>
        </w:rPr>
        <w:t>
      фильм серияларының саны;</w:t>
      </w:r>
    </w:p>
    <w:p>
      <w:pPr>
        <w:spacing w:after="0"/>
        <w:ind w:left="0"/>
        <w:jc w:val="both"/>
      </w:pPr>
      <w:r>
        <w:rPr>
          <w:rFonts w:ascii="Times New Roman"/>
          <w:b w:val="false"/>
          <w:i w:val="false"/>
          <w:color w:val="000000"/>
          <w:sz w:val="28"/>
        </w:rPr>
        <w:t>
      фильмнің жанры;</w:t>
      </w:r>
    </w:p>
    <w:p>
      <w:pPr>
        <w:spacing w:after="0"/>
        <w:ind w:left="0"/>
        <w:jc w:val="both"/>
      </w:pPr>
      <w:r>
        <w:rPr>
          <w:rFonts w:ascii="Times New Roman"/>
          <w:b w:val="false"/>
          <w:i w:val="false"/>
          <w:color w:val="000000"/>
          <w:sz w:val="28"/>
        </w:rPr>
        <w:t>
      фильмнің жас санаты;</w:t>
      </w:r>
    </w:p>
    <w:p>
      <w:pPr>
        <w:spacing w:after="0"/>
        <w:ind w:left="0"/>
        <w:jc w:val="both"/>
      </w:pPr>
      <w:r>
        <w:rPr>
          <w:rFonts w:ascii="Times New Roman"/>
          <w:b w:val="false"/>
          <w:i w:val="false"/>
          <w:color w:val="000000"/>
          <w:sz w:val="28"/>
        </w:rPr>
        <w:t>
      олардың жеке басын куәландыратын құжаттардың көшірмесін қоса бере отырып, фильмнің авторлары (сценарий авторы, қоюшы-режиссер, қоюшы-оператор, қоюшы-суретші, музыкалық туындының авторы) көрсетіледі;</w:t>
      </w:r>
    </w:p>
    <w:p>
      <w:pPr>
        <w:spacing w:after="0"/>
        <w:ind w:left="0"/>
        <w:jc w:val="both"/>
      </w:pPr>
      <w:r>
        <w:rPr>
          <w:rFonts w:ascii="Times New Roman"/>
          <w:b w:val="false"/>
          <w:i w:val="false"/>
          <w:color w:val="000000"/>
          <w:sz w:val="28"/>
        </w:rPr>
        <w:t>
      фильмнің продюсерлері;</w:t>
      </w:r>
    </w:p>
    <w:p>
      <w:pPr>
        <w:spacing w:after="0"/>
        <w:ind w:left="0"/>
        <w:jc w:val="both"/>
      </w:pPr>
      <w:r>
        <w:rPr>
          <w:rFonts w:ascii="Times New Roman"/>
          <w:b w:val="false"/>
          <w:i w:val="false"/>
          <w:color w:val="000000"/>
          <w:sz w:val="28"/>
        </w:rPr>
        <w:t>
      фильмнің тілі, фильмді дубляждау не оның субтитрлерінің, не кадр сыртындағы аударма тілдері (бар болған кезде);</w:t>
      </w:r>
    </w:p>
    <w:p>
      <w:pPr>
        <w:spacing w:after="0"/>
        <w:ind w:left="0"/>
        <w:jc w:val="both"/>
      </w:pPr>
      <w:r>
        <w:rPr>
          <w:rFonts w:ascii="Times New Roman"/>
          <w:b w:val="false"/>
          <w:i w:val="false"/>
          <w:color w:val="000000"/>
          <w:sz w:val="28"/>
        </w:rPr>
        <w:t>
      өтініш берушінің деректемелері (заңды мекенжайы, заңды тұлға үшін – бизнес сәйкестіндіру нөмірі, жеке кәсіпкер ретінде тіркелген жеке тұлға үшін – жеке сәйкестендіру нөмірі);</w:t>
      </w:r>
    </w:p>
    <w:p>
      <w:pPr>
        <w:spacing w:after="0"/>
        <w:ind w:left="0"/>
        <w:jc w:val="both"/>
      </w:pPr>
      <w:r>
        <w:rPr>
          <w:rFonts w:ascii="Times New Roman"/>
          <w:b w:val="false"/>
          <w:i w:val="false"/>
          <w:color w:val="000000"/>
          <w:sz w:val="28"/>
        </w:rPr>
        <w:t>
      өтінішті берген күні және өтініш берушінің қолы;</w:t>
      </w:r>
    </w:p>
    <w:bookmarkStart w:name="z24" w:id="16"/>
    <w:p>
      <w:pPr>
        <w:spacing w:after="0"/>
        <w:ind w:left="0"/>
        <w:jc w:val="both"/>
      </w:pPr>
      <w:r>
        <w:rPr>
          <w:rFonts w:ascii="Times New Roman"/>
          <w:b w:val="false"/>
          <w:i w:val="false"/>
          <w:color w:val="000000"/>
          <w:sz w:val="28"/>
        </w:rPr>
        <w:t>
      2) техникалық талаптарға сәйкес келетін кез келген жеткізгіштерде фильмнің көшірмесі;</w:t>
      </w:r>
    </w:p>
    <w:bookmarkEnd w:id="16"/>
    <w:bookmarkStart w:name="z25" w:id="17"/>
    <w:p>
      <w:pPr>
        <w:spacing w:after="0"/>
        <w:ind w:left="0"/>
        <w:jc w:val="both"/>
      </w:pPr>
      <w:r>
        <w:rPr>
          <w:rFonts w:ascii="Times New Roman"/>
          <w:b w:val="false"/>
          <w:i w:val="false"/>
          <w:color w:val="000000"/>
          <w:sz w:val="28"/>
        </w:rPr>
        <w:t>
      3) заңды тұлға продюсерді мемлекеттік тіркеу (қайта тіркеу) туралы анықтама және оның құрылтай құжаттарының көшірмелері немесе жеке тұлға продюсердің жеке басын куәландыратын құжаттың көшірмесі;</w:t>
      </w:r>
    </w:p>
    <w:bookmarkEnd w:id="17"/>
    <w:bookmarkStart w:name="z26" w:id="18"/>
    <w:p>
      <w:pPr>
        <w:spacing w:after="0"/>
        <w:ind w:left="0"/>
        <w:jc w:val="both"/>
      </w:pPr>
      <w:r>
        <w:rPr>
          <w:rFonts w:ascii="Times New Roman"/>
          <w:b w:val="false"/>
          <w:i w:val="false"/>
          <w:color w:val="000000"/>
          <w:sz w:val="28"/>
        </w:rPr>
        <w:t>
      4) фильм түсіретін топтың құрамымен (режиссерлер, операторлар, дыбыс операторлары, киім суретшілері, монтаждаушылар, басты рөлдерді орындайтын актерлер) жасалған шарттардың көшірмелері және олардың жеке басын куәландыратын құжаттардың көшірмелері;</w:t>
      </w:r>
    </w:p>
    <w:bookmarkEnd w:id="18"/>
    <w:bookmarkStart w:name="z27" w:id="19"/>
    <w:p>
      <w:pPr>
        <w:spacing w:after="0"/>
        <w:ind w:left="0"/>
        <w:jc w:val="both"/>
      </w:pPr>
      <w:r>
        <w:rPr>
          <w:rFonts w:ascii="Times New Roman"/>
          <w:b w:val="false"/>
          <w:i w:val="false"/>
          <w:color w:val="000000"/>
          <w:sz w:val="28"/>
        </w:rPr>
        <w:t>
      5) фильмнің сметалық құнын және оны қаржыландыру көздерін растайтын құжаттар.</w:t>
      </w:r>
    </w:p>
    <w:bookmarkEnd w:id="19"/>
    <w:p>
      <w:pPr>
        <w:spacing w:after="0"/>
        <w:ind w:left="0"/>
        <w:jc w:val="both"/>
      </w:pPr>
      <w:r>
        <w:rPr>
          <w:rFonts w:ascii="Times New Roman"/>
          <w:b w:val="false"/>
          <w:i w:val="false"/>
          <w:color w:val="000000"/>
          <w:sz w:val="28"/>
        </w:rPr>
        <w:t>
      Ұлттық фильмдер деп танылуға үмітті киножобаларды қаржыландыру түрінде мемлекеттік қолдау алған фильмдер бойынша осы тармақтың бірінші бөлігінде көрсетілген құжаттарды өтініш беруші фильмді Мемлекеттік фильмдер қорына тапсырғаннан кейін күнтізбелік күн 30 ішінде уәкілетті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ұсынылған құжаттар уәкілетті органға келіп түскен күнінен бастап 20 жұмыс күні ішінде қаралуға жатады.</w:t>
      </w:r>
    </w:p>
    <w:p>
      <w:pPr>
        <w:spacing w:after="0"/>
        <w:ind w:left="0"/>
        <w:jc w:val="both"/>
      </w:pPr>
      <w:r>
        <w:rPr>
          <w:rFonts w:ascii="Times New Roman"/>
          <w:b w:val="false"/>
          <w:i w:val="false"/>
          <w:color w:val="000000"/>
          <w:sz w:val="28"/>
        </w:rPr>
        <w:t xml:space="preserve">
      Егер құжаттар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келмеген жағдайда, құжаттар уәкілетті органға келіп түскен күнінен бастап 3 жұмыс күні ішінде өтініш берушіге қараусыз қайтарылады.</w:t>
      </w:r>
    </w:p>
    <w:p>
      <w:pPr>
        <w:spacing w:after="0"/>
        <w:ind w:left="0"/>
        <w:jc w:val="both"/>
      </w:pPr>
      <w:r>
        <w:rPr>
          <w:rFonts w:ascii="Times New Roman"/>
          <w:b w:val="false"/>
          <w:i w:val="false"/>
          <w:color w:val="000000"/>
          <w:sz w:val="28"/>
        </w:rPr>
        <w:t xml:space="preserve">
      Өтінімдер мен оған қоса берілетін құжаттар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талаптарға сәйкес келмеген жағдайда, өтініш беруші оларды жойған кезде қайтаруды алған күннен бастап 5 жұмыс күні ішінде оларды қарау үшін құжаттарды қайта ұсынуға құқылы.</w:t>
      </w:r>
    </w:p>
    <w:bookmarkStart w:name="z29" w:id="20"/>
    <w:p>
      <w:pPr>
        <w:spacing w:after="0"/>
        <w:ind w:left="0"/>
        <w:jc w:val="both"/>
      </w:pPr>
      <w:r>
        <w:rPr>
          <w:rFonts w:ascii="Times New Roman"/>
          <w:b w:val="false"/>
          <w:i w:val="false"/>
          <w:color w:val="000000"/>
          <w:sz w:val="28"/>
        </w:rPr>
        <w:t>
      5. Фильм мынадай негіздердің жиынтығы кезінде:</w:t>
      </w:r>
    </w:p>
    <w:bookmarkEnd w:id="20"/>
    <w:bookmarkStart w:name="z30" w:id="21"/>
    <w:p>
      <w:pPr>
        <w:spacing w:after="0"/>
        <w:ind w:left="0"/>
        <w:jc w:val="both"/>
      </w:pPr>
      <w:r>
        <w:rPr>
          <w:rFonts w:ascii="Times New Roman"/>
          <w:b w:val="false"/>
          <w:i w:val="false"/>
          <w:color w:val="000000"/>
          <w:sz w:val="28"/>
        </w:rPr>
        <w:t>
      1) егер фильм Қазақстан Республикасының ұлттық тарихының, қазіргі заманғы өмірінің оқиғаларын көрсетсе, Қазақстан Республикасы үшін əлеуметтік-мəдени маңызы бар жалпыадамзаттық гуманитарлық, əлеуметтік жəне имандылық проблемаларына, əлемдік тарих оқиғаларына арналса жəне (немесе) халықаралық деңгейде Қазақстан Республикасының имиджі мен беделін нығайтуға ықпал ете алатын болса;</w:t>
      </w:r>
    </w:p>
    <w:bookmarkEnd w:id="21"/>
    <w:bookmarkStart w:name="z31" w:id="22"/>
    <w:p>
      <w:pPr>
        <w:spacing w:after="0"/>
        <w:ind w:left="0"/>
        <w:jc w:val="both"/>
      </w:pPr>
      <w:r>
        <w:rPr>
          <w:rFonts w:ascii="Times New Roman"/>
          <w:b w:val="false"/>
          <w:i w:val="false"/>
          <w:color w:val="000000"/>
          <w:sz w:val="28"/>
        </w:rPr>
        <w:t>
      2) фильмдерді шығару, тарату жəне көрсету кезінде смета бойынша жалпы жұмыс көлемінің кемінде жетпіс пайызын Қазақстан Республикасының аумағында тіркелген кинематографиялық қызмет субъектілері жүзеге асырса;</w:t>
      </w:r>
    </w:p>
    <w:bookmarkEnd w:id="22"/>
    <w:bookmarkStart w:name="z32" w:id="23"/>
    <w:p>
      <w:pPr>
        <w:spacing w:after="0"/>
        <w:ind w:left="0"/>
        <w:jc w:val="both"/>
      </w:pPr>
      <w:r>
        <w:rPr>
          <w:rFonts w:ascii="Times New Roman"/>
          <w:b w:val="false"/>
          <w:i w:val="false"/>
          <w:color w:val="000000"/>
          <w:sz w:val="28"/>
        </w:rPr>
        <w:t>
      3) Қазақстан Республикасының азаматы және (немесе) Қазақстан Республикасының аумағында тіркелген заңды тұлға фильмнің продюсерлері болса;</w:t>
      </w:r>
    </w:p>
    <w:bookmarkEnd w:id="23"/>
    <w:bookmarkStart w:name="z33" w:id="24"/>
    <w:p>
      <w:pPr>
        <w:spacing w:after="0"/>
        <w:ind w:left="0"/>
        <w:jc w:val="both"/>
      </w:pPr>
      <w:r>
        <w:rPr>
          <w:rFonts w:ascii="Times New Roman"/>
          <w:b w:val="false"/>
          <w:i w:val="false"/>
          <w:color w:val="000000"/>
          <w:sz w:val="28"/>
        </w:rPr>
        <w:t>
      4) фильм авторларының құрамына (сценарий авторы, қоюшы-режиссер, қоюшы-оператор, қоюшы-суретші, музыкалық туындының авторы) Қазақстан Республикасының азаматтары болып табылмайтын тұлғалар елу пайызынан аспайтындай кірсе, ұлттық деп танылады.</w:t>
      </w:r>
    </w:p>
    <w:bookmarkEnd w:id="24"/>
    <w:bookmarkStart w:name="z34" w:id="25"/>
    <w:p>
      <w:pPr>
        <w:spacing w:after="0"/>
        <w:ind w:left="0"/>
        <w:jc w:val="both"/>
      </w:pPr>
      <w:r>
        <w:rPr>
          <w:rFonts w:ascii="Times New Roman"/>
          <w:b w:val="false"/>
          <w:i w:val="false"/>
          <w:color w:val="000000"/>
          <w:sz w:val="28"/>
        </w:rPr>
        <w:t>
      6. Қазақстан Республикасы ратификациялаған халықаралық шарттың талаптарына сəйкес шетелдік кинематографиялық қызмет субъектілермен бірлесіп түсірілген фильм ұлттық деп танылуы мүмкін.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Өтініш беруші ұсынған құжаттарды уәкілетті органға келіп түскен күннен бастап 5 жұмыс күні ішінде уәкілетті орган Заңның 13-бабының </w:t>
      </w:r>
      <w:r>
        <w:rPr>
          <w:rFonts w:ascii="Times New Roman"/>
          <w:b w:val="false"/>
          <w:i w:val="false"/>
          <w:color w:val="000000"/>
          <w:sz w:val="28"/>
        </w:rPr>
        <w:t>6-тармағына</w:t>
      </w:r>
      <w:r>
        <w:rPr>
          <w:rFonts w:ascii="Times New Roman"/>
          <w:b w:val="false"/>
          <w:i w:val="false"/>
          <w:color w:val="000000"/>
          <w:sz w:val="28"/>
        </w:rPr>
        <w:t xml:space="preserve"> сәйкес құрылатын Ұлттық киноны қолдау мемлекеттік орталығы жанындағы Сараптама кеңесінің (бұдан әрі – Сараптама кеңесі) қарауына енгізеді.</w:t>
      </w:r>
    </w:p>
    <w:bookmarkStart w:name="z36" w:id="26"/>
    <w:p>
      <w:pPr>
        <w:spacing w:after="0"/>
        <w:ind w:left="0"/>
        <w:jc w:val="both"/>
      </w:pPr>
      <w:r>
        <w:rPr>
          <w:rFonts w:ascii="Times New Roman"/>
          <w:b w:val="false"/>
          <w:i w:val="false"/>
          <w:color w:val="000000"/>
          <w:sz w:val="28"/>
        </w:rPr>
        <w:t>
      8. Ұсынылған құжаттарды қарау қорытындысы бойынша Сараптама кеңесі 10 жұмыс күні ішінде хаттамамен рәсімделетін фильмді ұлттық деп тану немесе фильмді ұлттық деп танудан бас тарту туралы шешім қабылдайды.</w:t>
      </w:r>
    </w:p>
    <w:bookmarkEnd w:id="26"/>
    <w:p>
      <w:pPr>
        <w:spacing w:after="0"/>
        <w:ind w:left="0"/>
        <w:jc w:val="both"/>
      </w:pPr>
      <w:r>
        <w:rPr>
          <w:rFonts w:ascii="Times New Roman"/>
          <w:b w:val="false"/>
          <w:i w:val="false"/>
          <w:color w:val="000000"/>
          <w:sz w:val="28"/>
        </w:rPr>
        <w:t>
      Киножобаны қаржыландыру түрінде мемлекеттік қолдау алған фильмді олар аяқталған соң Сараптама кеңесінің хаттамасымен ұлттық деп тану ұсынылады.</w:t>
      </w:r>
    </w:p>
    <w:bookmarkStart w:name="z37" w:id="27"/>
    <w:p>
      <w:pPr>
        <w:spacing w:after="0"/>
        <w:ind w:left="0"/>
        <w:jc w:val="both"/>
      </w:pPr>
      <w:r>
        <w:rPr>
          <w:rFonts w:ascii="Times New Roman"/>
          <w:b w:val="false"/>
          <w:i w:val="false"/>
          <w:color w:val="000000"/>
          <w:sz w:val="28"/>
        </w:rPr>
        <w:t>
      9. Сараптама кеңесінің отырысы өткізілген күннен бастап 5 жұмыс күні ішінде Сараптама кеңесінің фильмді ұлттық деп тану туралы хаттамасының негізінде уәкілетті органның басшысының немесе оның міндетін атқаратын адамның фильмді ұлттық деп тану туралы бұйрығы шығарылады.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негіздерге сәйкес келмеген жағдайда фильмді ұлттық деп танудан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Фильмді ұлттық деп танудан бас тарту жазбаша нысанда, бас тартудың негізделген себебі көрсетіле отырып,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көрсетілген мерзімде жүзеге асырылады.</w:t>
      </w:r>
    </w:p>
    <w:bookmarkStart w:name="z40" w:id="28"/>
    <w:p>
      <w:pPr>
        <w:spacing w:after="0"/>
        <w:ind w:left="0"/>
        <w:jc w:val="both"/>
      </w:pPr>
      <w:r>
        <w:rPr>
          <w:rFonts w:ascii="Times New Roman"/>
          <w:b w:val="false"/>
          <w:i w:val="false"/>
          <w:color w:val="000000"/>
          <w:sz w:val="28"/>
        </w:rPr>
        <w:t>
      12. Шағымды әкімшілік тәртіппен (сотқа дейінгі) қарауды шағымды қарайтын жоғары тұрған әкімшілік орган, лауазымды адам жүргізеді.</w:t>
      </w:r>
    </w:p>
    <w:bookmarkEnd w:id="28"/>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Шешіміне, әкімшілік әрекетіне (әрекетсіздігіне) шағым жасалатын әкімшілік орган, лауазымды адам шағым келіп түскен күннен бастап 3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әкімшілік әрекетіне (әрекетсіздігіне) шағым жасалатын әкімшілік орган, лауазымды адам, егер ол 3 жұмыс күні ішінде шағымда көрсетілген талаптарды толық қанағаттандыратын шешім қабылдаса не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Шағым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мерзімдерде қаралады.</w:t>
      </w:r>
    </w:p>
    <w:bookmarkStart w:name="z41" w:id="29"/>
    <w:p>
      <w:pPr>
        <w:spacing w:after="0"/>
        <w:ind w:left="0"/>
        <w:jc w:val="left"/>
      </w:pPr>
      <w:r>
        <w:rPr>
          <w:rFonts w:ascii="Times New Roman"/>
          <w:b/>
          <w:i w:val="false"/>
          <w:color w:val="000000"/>
        </w:rPr>
        <w:t xml:space="preserve"> 3-тарау. Ұлттық фильм куәлігін беру тәртібі</w:t>
      </w:r>
    </w:p>
    <w:bookmarkEnd w:id="29"/>
    <w:p>
      <w:pPr>
        <w:spacing w:after="0"/>
        <w:ind w:left="0"/>
        <w:jc w:val="left"/>
      </w:pP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ұлттық деп танылған фильмге ұлттық фильм куәлігі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Ұлттық фильм куәлігін беру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көрсетілген мерзімде жазбаша нысанда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Ұлттық фильм куәлігін беруді уәкілетті орган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тегін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Фильмді ұлттық деп тану және</w:t>
            </w:r>
            <w:r>
              <w:br/>
            </w:r>
            <w:r>
              <w:rPr>
                <w:rFonts w:ascii="Times New Roman"/>
                <w:b w:val="false"/>
                <w:i w:val="false"/>
                <w:color w:val="000000"/>
                <w:sz w:val="20"/>
              </w:rPr>
              <w:t>ұлттық фильм куәлігін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0"/>
    <w:p>
      <w:pPr>
        <w:spacing w:after="0"/>
        <w:ind w:left="0"/>
        <w:jc w:val="left"/>
      </w:pPr>
      <w:r>
        <w:rPr>
          <w:rFonts w:ascii="Times New Roman"/>
          <w:b/>
          <w:i w:val="false"/>
          <w:color w:val="000000"/>
        </w:rPr>
        <w:t xml:space="preserve"> Ұлттық фильм куәлігі Қазақстан Республикасының Мәдениет және ақпарат министрлігі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атауы:_____________________________________________________________________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Фильмді шығарушы ел:________________________________________________________________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Фильмді шығарушы студия:____________________________________________________________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шыққан жылы:______________________________________________________________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форматы:___________________________________________________________________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хронометражы:______________________________________________________________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серияларының саны:____________________________________________________________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түрі:_______________________________________________________________________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тілі:________________________________________________________________________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авторлары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авторы (лары):________________________________________________________________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Қоюшы-режиссер (лер):_________________________________________________________________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Қоюшы-оператор (лар):__________________________________________________________________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Қоюшы-суретші (лер):___________________________________________________________________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туындының авторы (лары):_____________________________________________________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 (лер):_________________________________________________________________________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 куәлігін беру күні:__________________________________________________________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w:t>
            </w:r>
          </w:p>
        </w:tc>
      </w:tr>
    </w:tbl>
    <w:p>
      <w:pPr>
        <w:spacing w:after="0"/>
        <w:ind w:left="0"/>
        <w:jc w:val="both"/>
      </w:pPr>
      <w:r>
        <w:rPr>
          <w:rFonts w:ascii="Times New Roman"/>
          <w:b w:val="false"/>
          <w:i w:val="false"/>
          <w:color w:val="000000"/>
          <w:sz w:val="28"/>
        </w:rPr>
        <w:t>
      (уәкілетті тұлғаның тегі, аты, әкесінің аты (бар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