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aa9c" w14:textId="d9fa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Тәлімгерлік жөніндегі ұйымдарға жетім балалар, ата-анасының қамқорлығынсыз қалған балалар туралы берілетін ақпарат көлемін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28 сәуірдегі № 86 бұйрығы. Қазақстан Республикасының Әділет министрлігінде 2025 жылғы 29 сәуірде № 36038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баланың құқықтары туралы" Қазақстан Республикасы Заңының 28-2-бабы 9-тармағының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Тәлімгерлік жөніндегі ұйымдарға берілетін жынысы, жасы, ұлты, денсаулық жағдайы, мінез ерекшеліктері, қызығушылықтары мен құмарлықтары, оқуы, ата-анасының қамқорлығының болмау себептері, аға-інілері мен апа-сіңлілерінің, кәмелетке толған туыстарының болуы туралы мәліметтер бар жетім балалар, ата-анасының қамқорлығынсыз қалған балалар туралы ақпарат көлемі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Балалардың құқықтарын қорғау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орналастырылуын;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